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2E46" w14:textId="77777777" w:rsidR="005377F1" w:rsidRDefault="005377F1" w:rsidP="00880507">
      <w:pPr>
        <w:jc w:val="center"/>
        <w:rPr>
          <w:b/>
          <w:bCs/>
          <w:sz w:val="40"/>
          <w:szCs w:val="40"/>
        </w:rPr>
      </w:pPr>
    </w:p>
    <w:p w14:paraId="2A89F6EF" w14:textId="5A7ABED7" w:rsidR="00BC020B" w:rsidRPr="009A22C1" w:rsidRDefault="00880507" w:rsidP="00880507">
      <w:pPr>
        <w:jc w:val="center"/>
        <w:rPr>
          <w:b/>
          <w:bCs/>
          <w:sz w:val="40"/>
          <w:szCs w:val="40"/>
        </w:rPr>
      </w:pPr>
      <w:r w:rsidRPr="009A22C1">
        <w:rPr>
          <w:b/>
          <w:bCs/>
          <w:sz w:val="40"/>
          <w:szCs w:val="40"/>
        </w:rPr>
        <w:t>Information update – September 2023</w:t>
      </w:r>
    </w:p>
    <w:p w14:paraId="1AA9DCB5" w14:textId="77777777" w:rsidR="00880507" w:rsidRPr="009A22C1" w:rsidRDefault="00880507" w:rsidP="00880507">
      <w:pPr>
        <w:jc w:val="center"/>
        <w:rPr>
          <w:b/>
          <w:bCs/>
          <w:sz w:val="40"/>
          <w:szCs w:val="40"/>
        </w:rPr>
      </w:pPr>
    </w:p>
    <w:p w14:paraId="5F0A70B0" w14:textId="2A8B6747" w:rsidR="00880507" w:rsidRPr="009A22C1" w:rsidRDefault="00880507" w:rsidP="00880507">
      <w:pPr>
        <w:jc w:val="both"/>
        <w:rPr>
          <w:b/>
          <w:bCs/>
          <w:sz w:val="40"/>
          <w:szCs w:val="40"/>
        </w:rPr>
      </w:pPr>
      <w:r w:rsidRPr="009A22C1">
        <w:rPr>
          <w:b/>
          <w:bCs/>
          <w:sz w:val="40"/>
          <w:szCs w:val="40"/>
        </w:rPr>
        <w:t>Information form DfE</w:t>
      </w:r>
    </w:p>
    <w:p w14:paraId="6BE296B2" w14:textId="549B58B1" w:rsidR="00C14A90" w:rsidRDefault="00C14A90" w:rsidP="00880507">
      <w:pPr>
        <w:jc w:val="both"/>
      </w:pPr>
      <w:r>
        <w:t xml:space="preserve">A guide for parents on </w:t>
      </w:r>
      <w:r w:rsidR="00591E9A">
        <w:t>school behaviour and exclusion</w:t>
      </w:r>
      <w:r w:rsidR="00CA6962">
        <w:t xml:space="preserve"> (May 2023)</w:t>
      </w:r>
    </w:p>
    <w:p w14:paraId="0435C90E" w14:textId="494814F9" w:rsidR="00B32A50" w:rsidRDefault="00B32A50" w:rsidP="00880507">
      <w:pPr>
        <w:jc w:val="both"/>
      </w:pPr>
      <w:r>
        <w:t xml:space="preserve">Academies Planning Calendar 2023/24 </w:t>
      </w:r>
    </w:p>
    <w:p w14:paraId="5859E6B8" w14:textId="61E0738D" w:rsidR="00441D82" w:rsidRDefault="00441D82" w:rsidP="00880507">
      <w:pPr>
        <w:jc w:val="both"/>
      </w:pPr>
      <w:r>
        <w:t>Academy trust guide to reducing fraud</w:t>
      </w:r>
      <w:r w:rsidR="007B2E7E">
        <w:t xml:space="preserve"> (June 2023)</w:t>
      </w:r>
    </w:p>
    <w:p w14:paraId="2F3AD11A" w14:textId="56A33B2B" w:rsidR="00E81D75" w:rsidRDefault="00E81D75" w:rsidP="00880507">
      <w:pPr>
        <w:jc w:val="both"/>
      </w:pPr>
      <w:r>
        <w:t>Academy Trust Handbook</w:t>
      </w:r>
      <w:r w:rsidR="00594275">
        <w:t xml:space="preserve"> (September 2023)</w:t>
      </w:r>
    </w:p>
    <w:p w14:paraId="1AFC820B" w14:textId="6A36F188" w:rsidR="00E81D75" w:rsidRDefault="00E81D75" w:rsidP="00880507">
      <w:pPr>
        <w:jc w:val="both"/>
      </w:pPr>
      <w:r>
        <w:t xml:space="preserve">Academy Trust Handbook – Scheule of </w:t>
      </w:r>
      <w:r w:rsidR="00594275">
        <w:t>‘Musts’ (September 2023)</w:t>
      </w:r>
    </w:p>
    <w:p w14:paraId="4A473708" w14:textId="09DFBC5C" w:rsidR="00C13F94" w:rsidRDefault="00C13F94" w:rsidP="00880507">
      <w:pPr>
        <w:jc w:val="both"/>
      </w:pPr>
      <w:r>
        <w:t>Changes made to school inspections (June 2023)</w:t>
      </w:r>
    </w:p>
    <w:p w14:paraId="078AA67B" w14:textId="297440B1" w:rsidR="00C87357" w:rsidRDefault="00C87357" w:rsidP="00880507">
      <w:pPr>
        <w:jc w:val="both"/>
      </w:pPr>
      <w:r>
        <w:t xml:space="preserve">Cost of school uniform (July 2021 </w:t>
      </w:r>
      <w:r w:rsidR="00D50E6C">
        <w:t>–</w:t>
      </w:r>
      <w:r>
        <w:t xml:space="preserve"> </w:t>
      </w:r>
      <w:r w:rsidR="00D50E6C">
        <w:t xml:space="preserve">statutory guidance </w:t>
      </w:r>
    </w:p>
    <w:p w14:paraId="6C1892CD" w14:textId="168A0B76" w:rsidR="001C3AAC" w:rsidRDefault="001C3AAC" w:rsidP="00880507">
      <w:pPr>
        <w:jc w:val="both"/>
      </w:pPr>
      <w:r>
        <w:t xml:space="preserve">Government funding kickstarts </w:t>
      </w:r>
      <w:r w:rsidR="005F208A">
        <w:t>historic new childcare offers</w:t>
      </w:r>
      <w:r w:rsidR="004E44A5">
        <w:t xml:space="preserve"> (July 2023)</w:t>
      </w:r>
    </w:p>
    <w:p w14:paraId="01B9B4FF" w14:textId="058E4E0B" w:rsidR="002F4C9E" w:rsidRDefault="00130D6D" w:rsidP="00880507">
      <w:pPr>
        <w:jc w:val="both"/>
      </w:pPr>
      <w:r>
        <w:t>Letter to governors and trustees: Qualification results 2023</w:t>
      </w:r>
    </w:p>
    <w:p w14:paraId="3B906E3A" w14:textId="24D7D81D" w:rsidR="00F32FF6" w:rsidRDefault="00C23409" w:rsidP="00880507">
      <w:pPr>
        <w:jc w:val="both"/>
      </w:pPr>
      <w:proofErr w:type="gramStart"/>
      <w:r>
        <w:t xml:space="preserve">Minimum </w:t>
      </w:r>
      <w:r w:rsidR="00F32FF6">
        <w:t xml:space="preserve"> School</w:t>
      </w:r>
      <w:proofErr w:type="gramEnd"/>
      <w:r w:rsidR="00F32FF6">
        <w:t xml:space="preserve"> Week </w:t>
      </w:r>
      <w:r w:rsidR="006D79EC">
        <w:t>(July 2023)</w:t>
      </w:r>
    </w:p>
    <w:p w14:paraId="305CCE02" w14:textId="548F320F" w:rsidR="00F31620" w:rsidRDefault="00F31620" w:rsidP="00F31620">
      <w:pPr>
        <w:jc w:val="both"/>
      </w:pPr>
      <w:r>
        <w:t>Monitoring progress and impact of the strategy: School Resource Management: Building A Stronger System</w:t>
      </w:r>
      <w:r w:rsidR="002E33A6">
        <w:t xml:space="preserve"> (June 2023)</w:t>
      </w:r>
    </w:p>
    <w:p w14:paraId="7C2B21DE" w14:textId="38F21EB2" w:rsidR="00B87E72" w:rsidRDefault="00B87E72" w:rsidP="00880507">
      <w:pPr>
        <w:jc w:val="both"/>
      </w:pPr>
      <w:r>
        <w:t>National Tutoring Programme: guidance for schools, academic year 2023/24</w:t>
      </w:r>
    </w:p>
    <w:p w14:paraId="52D4E608" w14:textId="480F611A" w:rsidR="00B6290F" w:rsidRDefault="00B6290F" w:rsidP="00880507">
      <w:pPr>
        <w:jc w:val="both"/>
      </w:pPr>
      <w:r>
        <w:t>PE and Sports Premium for primary schools (July 2023)</w:t>
      </w:r>
    </w:p>
    <w:p w14:paraId="41A85222" w14:textId="0F6683BE" w:rsidR="00084E30" w:rsidRDefault="00084E30" w:rsidP="00880507">
      <w:pPr>
        <w:jc w:val="both"/>
      </w:pPr>
      <w:r w:rsidRPr="00084E30">
        <w:t>Privacy notice (how we use personal information on Get Information about Schools (GIAS))</w:t>
      </w:r>
      <w:r>
        <w:t xml:space="preserve"> – for trust and school governance roles (</w:t>
      </w:r>
      <w:r w:rsidR="000E3B1A">
        <w:t>June 2023)</w:t>
      </w:r>
    </w:p>
    <w:p w14:paraId="311F1098" w14:textId="755418FA" w:rsidR="009048E0" w:rsidRDefault="009048E0" w:rsidP="00880507">
      <w:pPr>
        <w:jc w:val="both"/>
      </w:pPr>
      <w:r>
        <w:t>Privacy notices – an explanation (May 2023)</w:t>
      </w:r>
    </w:p>
    <w:p w14:paraId="0D9660A6" w14:textId="5C014A83" w:rsidR="005F769F" w:rsidRDefault="005F769F" w:rsidP="00880507">
      <w:pPr>
        <w:jc w:val="both"/>
      </w:pPr>
      <w:r>
        <w:t>School Food in England (updated June 2023)</w:t>
      </w:r>
    </w:p>
    <w:p w14:paraId="0F33195F" w14:textId="12208309" w:rsidR="003F7B46" w:rsidRDefault="003F7B46" w:rsidP="00880507">
      <w:pPr>
        <w:jc w:val="both"/>
      </w:pPr>
      <w:r>
        <w:t>School Inspection Handbook for September 2023</w:t>
      </w:r>
    </w:p>
    <w:p w14:paraId="1DBF45D3" w14:textId="77777777" w:rsidR="00B87E72" w:rsidRDefault="00B87E72" w:rsidP="00880507">
      <w:pPr>
        <w:jc w:val="both"/>
      </w:pPr>
      <w:r>
        <w:t>School Resource Management Advisors: information for academy trusts</w:t>
      </w:r>
    </w:p>
    <w:p w14:paraId="4DE67303" w14:textId="77777777" w:rsidR="00B87E72" w:rsidRDefault="00B87E72" w:rsidP="00880507">
      <w:pPr>
        <w:jc w:val="both"/>
      </w:pPr>
      <w:r>
        <w:t xml:space="preserve">School Resource Management Advisors: information for maintained schools </w:t>
      </w:r>
    </w:p>
    <w:p w14:paraId="1F302965" w14:textId="6E3B9DBD" w:rsidR="00FD14BB" w:rsidRDefault="00FD14BB" w:rsidP="00880507">
      <w:pPr>
        <w:jc w:val="both"/>
      </w:pPr>
      <w:r>
        <w:t xml:space="preserve">School Sports and Activity Action Plan </w:t>
      </w:r>
      <w:r w:rsidR="00373A16">
        <w:t>(update July 2023)</w:t>
      </w:r>
    </w:p>
    <w:p w14:paraId="668449C8" w14:textId="467C0008" w:rsidR="009E08D2" w:rsidRDefault="009E08D2" w:rsidP="00880507">
      <w:pPr>
        <w:jc w:val="both"/>
      </w:pPr>
      <w:r>
        <w:t>Standards for School Food (</w:t>
      </w:r>
      <w:r w:rsidR="00A65698">
        <w:t>June 2023)</w:t>
      </w:r>
    </w:p>
    <w:p w14:paraId="0B52A08A" w14:textId="7916D4E2" w:rsidR="00B75AA7" w:rsidRDefault="00B75AA7" w:rsidP="00880507">
      <w:pPr>
        <w:jc w:val="both"/>
      </w:pPr>
      <w:r>
        <w:t xml:space="preserve">Suspension and </w:t>
      </w:r>
      <w:r w:rsidR="002532E2">
        <w:t>Permanent Exclusion from maintained schools, academies</w:t>
      </w:r>
      <w:r w:rsidR="002D6A73">
        <w:t xml:space="preserve"> and pupil referral units in England including pupil movement (May 2023</w:t>
      </w:r>
      <w:r w:rsidR="003C4A74">
        <w:t>)</w:t>
      </w:r>
    </w:p>
    <w:p w14:paraId="070858BE" w14:textId="5A5ECB02" w:rsidR="003C4A74" w:rsidRDefault="003C4A74" w:rsidP="00880507">
      <w:pPr>
        <w:jc w:val="both"/>
      </w:pPr>
      <w:r>
        <w:t xml:space="preserve">The Reading Framework </w:t>
      </w:r>
      <w:r w:rsidR="00FC19CC">
        <w:t>(July 2023)</w:t>
      </w:r>
    </w:p>
    <w:p w14:paraId="37E352B2" w14:textId="3D00DF3B" w:rsidR="00933C2B" w:rsidRDefault="00933C2B" w:rsidP="00880507">
      <w:pPr>
        <w:jc w:val="both"/>
      </w:pPr>
      <w:r>
        <w:lastRenderedPageBreak/>
        <w:t>Trust Quality Descript</w:t>
      </w:r>
      <w:r w:rsidR="00907909">
        <w:t>ions – Appendix A (July 2023)</w:t>
      </w:r>
    </w:p>
    <w:p w14:paraId="56E99831" w14:textId="7710F7DE" w:rsidR="00243328" w:rsidRDefault="00243328" w:rsidP="00880507">
      <w:pPr>
        <w:jc w:val="both"/>
      </w:pPr>
      <w:r>
        <w:t>Types of School Inspection (July 2023)</w:t>
      </w:r>
    </w:p>
    <w:p w14:paraId="1CD71F3F" w14:textId="77777777" w:rsidR="00B87E72" w:rsidRDefault="00B87E72" w:rsidP="00880507">
      <w:pPr>
        <w:jc w:val="both"/>
      </w:pPr>
      <w:r>
        <w:t>Working together to improve school attendance (September 2022) / Summary table of school responsibilities for attendance (September 2022)</w:t>
      </w:r>
    </w:p>
    <w:p w14:paraId="71CB796A" w14:textId="77777777" w:rsidR="00371BE2" w:rsidRDefault="00371BE2" w:rsidP="00880507">
      <w:pPr>
        <w:jc w:val="both"/>
      </w:pPr>
    </w:p>
    <w:p w14:paraId="16C1ED6F" w14:textId="77777777" w:rsidR="00371BE2" w:rsidRDefault="00371BE2" w:rsidP="00880507">
      <w:pPr>
        <w:jc w:val="both"/>
      </w:pPr>
    </w:p>
    <w:p w14:paraId="30763490" w14:textId="08740314" w:rsidR="00371BE2" w:rsidRPr="009A22C1" w:rsidRDefault="00371BE2" w:rsidP="00880507">
      <w:pPr>
        <w:jc w:val="both"/>
        <w:rPr>
          <w:b/>
          <w:bCs/>
          <w:sz w:val="40"/>
          <w:szCs w:val="40"/>
        </w:rPr>
      </w:pPr>
      <w:r w:rsidRPr="009A22C1">
        <w:rPr>
          <w:b/>
          <w:bCs/>
          <w:sz w:val="40"/>
          <w:szCs w:val="40"/>
        </w:rPr>
        <w:t>Inform</w:t>
      </w:r>
      <w:r w:rsidR="00874A4C" w:rsidRPr="009A22C1">
        <w:rPr>
          <w:b/>
          <w:bCs/>
          <w:sz w:val="40"/>
          <w:szCs w:val="40"/>
        </w:rPr>
        <w:t>ation from National Governance Association</w:t>
      </w:r>
    </w:p>
    <w:p w14:paraId="225BC45E" w14:textId="328BDE99" w:rsidR="007A12C0" w:rsidRDefault="007A12C0" w:rsidP="00880507">
      <w:pPr>
        <w:jc w:val="both"/>
      </w:pPr>
      <w:r>
        <w:t>Academy Trust Handbook</w:t>
      </w:r>
      <w:r w:rsidR="00D63C66">
        <w:t>: summary of changes (July 2023)</w:t>
      </w:r>
    </w:p>
    <w:p w14:paraId="6EC3BC6C" w14:textId="75ADE5E1" w:rsidR="00846631" w:rsidRDefault="00846631" w:rsidP="00880507">
      <w:pPr>
        <w:jc w:val="both"/>
      </w:pPr>
      <w:r>
        <w:t xml:space="preserve">Being Strategic: </w:t>
      </w:r>
      <w:r w:rsidR="0021104D" w:rsidRPr="0021104D">
        <w:t>Developing a strategy to deliver your vision {single schools</w:t>
      </w:r>
      <w:r w:rsidR="00FB429B">
        <w:t>]</w:t>
      </w:r>
      <w:r w:rsidR="004A4098">
        <w:t xml:space="preserve"> (June 2023)</w:t>
      </w:r>
    </w:p>
    <w:p w14:paraId="33460207" w14:textId="7236E57E" w:rsidR="00FB429B" w:rsidRDefault="004A4098" w:rsidP="00880507">
      <w:pPr>
        <w:jc w:val="both"/>
      </w:pPr>
      <w:r>
        <w:t>Being Strategic</w:t>
      </w:r>
      <w:r w:rsidR="00472EB0">
        <w:t>: Developing a strategy to deliver your vision [MATs] (June 2023)</w:t>
      </w:r>
    </w:p>
    <w:p w14:paraId="213218C6" w14:textId="4E24CF16" w:rsidR="006B24E0" w:rsidRDefault="006B24E0" w:rsidP="00880507">
      <w:pPr>
        <w:jc w:val="both"/>
      </w:pPr>
      <w:r>
        <w:t xml:space="preserve">Chair and vice chair elections </w:t>
      </w:r>
      <w:r w:rsidR="00330567">
        <w:t>(March 2023)</w:t>
      </w:r>
    </w:p>
    <w:p w14:paraId="43776C12" w14:textId="4F02F3F2" w:rsidR="00625B7B" w:rsidRDefault="00625B7B" w:rsidP="00880507">
      <w:pPr>
        <w:jc w:val="both"/>
      </w:pPr>
      <w:r w:rsidRPr="00625B7B">
        <w:t>Charting the course to good governance: common challenges</w:t>
      </w:r>
      <w:r>
        <w:t xml:space="preserve"> </w:t>
      </w:r>
      <w:r w:rsidR="006511F4">
        <w:t>[A thematic analysis of External Reviews of Governance by National Leaders of Governance (June 2023)</w:t>
      </w:r>
    </w:p>
    <w:p w14:paraId="55CDCD1F" w14:textId="0BB10D66" w:rsidR="00840925" w:rsidRDefault="00840925" w:rsidP="00880507">
      <w:pPr>
        <w:jc w:val="both"/>
      </w:pPr>
      <w:r w:rsidRPr="00840925">
        <w:t xml:space="preserve">Complaints Panel Letter [exemplar] – </w:t>
      </w:r>
      <w:r>
        <w:t xml:space="preserve">academy trusts </w:t>
      </w:r>
      <w:r w:rsidR="00C9570C">
        <w:t>(July 2023)</w:t>
      </w:r>
    </w:p>
    <w:p w14:paraId="1D83C8EC" w14:textId="3C763A0F" w:rsidR="00F6631F" w:rsidRDefault="00F6631F" w:rsidP="00880507">
      <w:pPr>
        <w:jc w:val="both"/>
      </w:pPr>
      <w:bookmarkStart w:id="0" w:name="_Hlk143767696"/>
      <w:r>
        <w:t xml:space="preserve">Complaints Panel Letter </w:t>
      </w:r>
      <w:r w:rsidR="00840925">
        <w:t>[exemplar] – maintained schools</w:t>
      </w:r>
      <w:r w:rsidR="00C9570C">
        <w:t xml:space="preserve"> (July 2023)</w:t>
      </w:r>
    </w:p>
    <w:bookmarkEnd w:id="0"/>
    <w:p w14:paraId="2EB8A69D" w14:textId="7BEF119E" w:rsidR="00C239AE" w:rsidRDefault="001C5914" w:rsidP="00880507">
      <w:pPr>
        <w:jc w:val="both"/>
      </w:pPr>
      <w:r>
        <w:t>Developing an affordable school uniform policy (July 2023)</w:t>
      </w:r>
    </w:p>
    <w:p w14:paraId="7233E2F8" w14:textId="60FE6354" w:rsidR="00FD5531" w:rsidRDefault="00FD5531" w:rsidP="00880507">
      <w:pPr>
        <w:jc w:val="both"/>
      </w:pPr>
      <w:r w:rsidRPr="00FD5531">
        <w:t>Developing a Scheme of Delegation (July 2023)</w:t>
      </w:r>
    </w:p>
    <w:p w14:paraId="36BEDF52" w14:textId="4D5BBD4E" w:rsidR="007B5BF2" w:rsidRDefault="007B5BF2" w:rsidP="00880507">
      <w:pPr>
        <w:jc w:val="both"/>
      </w:pPr>
      <w:r w:rsidRPr="007B5BF2">
        <w:t>Finding your next chair: a succession planning guide for GBs in schools and trusts (September</w:t>
      </w:r>
      <w:r>
        <w:t xml:space="preserve"> 2022)</w:t>
      </w:r>
    </w:p>
    <w:p w14:paraId="4860092C" w14:textId="021D0796" w:rsidR="00874A4C" w:rsidRDefault="00874A4C" w:rsidP="00880507">
      <w:pPr>
        <w:jc w:val="both"/>
      </w:pPr>
      <w:r>
        <w:t xml:space="preserve">Guide to </w:t>
      </w:r>
      <w:r w:rsidR="00251124">
        <w:t xml:space="preserve">Improving </w:t>
      </w:r>
      <w:r>
        <w:t>School Attendance</w:t>
      </w:r>
      <w:r w:rsidR="00251124">
        <w:t xml:space="preserve"> (June 2023)</w:t>
      </w:r>
    </w:p>
    <w:p w14:paraId="00409476" w14:textId="56BA0E5F" w:rsidR="0080714B" w:rsidRDefault="0080714B" w:rsidP="00880507">
      <w:pPr>
        <w:jc w:val="both"/>
      </w:pPr>
      <w:r>
        <w:t>Improving Staff Wellbeing (updated August 2023)</w:t>
      </w:r>
    </w:p>
    <w:p w14:paraId="42982726" w14:textId="05A362BA" w:rsidR="005905DC" w:rsidRDefault="005905DC" w:rsidP="00880507">
      <w:pPr>
        <w:jc w:val="both"/>
      </w:pPr>
      <w:r>
        <w:t>Managing Complaints</w:t>
      </w:r>
      <w:r w:rsidR="00246E36">
        <w:t xml:space="preserve"> for maintained governing boards</w:t>
      </w:r>
      <w:r>
        <w:t xml:space="preserve"> </w:t>
      </w:r>
      <w:r w:rsidR="00F6631F">
        <w:t>(July 2023)</w:t>
      </w:r>
    </w:p>
    <w:p w14:paraId="6FA083D9" w14:textId="58BA5601" w:rsidR="00F6631F" w:rsidRDefault="00246E36" w:rsidP="00880507">
      <w:pPr>
        <w:jc w:val="both"/>
      </w:pPr>
      <w:r w:rsidRPr="00246E36">
        <w:t xml:space="preserve">Managing Complaints for </w:t>
      </w:r>
      <w:r>
        <w:t>trust</w:t>
      </w:r>
      <w:r w:rsidR="00BE53C7">
        <w:t>s</w:t>
      </w:r>
      <w:r w:rsidRPr="00246E36">
        <w:t xml:space="preserve"> (July 2023)</w:t>
      </w:r>
    </w:p>
    <w:p w14:paraId="56996DF0" w14:textId="12772857" w:rsidR="00D04EFC" w:rsidRDefault="00D04EFC" w:rsidP="00D04EFC">
      <w:pPr>
        <w:jc w:val="both"/>
      </w:pPr>
      <w:r>
        <w:t>Promoting school leaders’ wellbeing: An evaluation tool for governing boards in schools and trusts (updated August 2023)</w:t>
      </w:r>
    </w:p>
    <w:p w14:paraId="5CF4253A" w14:textId="0291E1E0" w:rsidR="00B1729F" w:rsidRDefault="00B1729F" w:rsidP="00D04EFC">
      <w:pPr>
        <w:jc w:val="both"/>
      </w:pPr>
      <w:r>
        <w:t>RAAC guidance for governing boards (September 2023)</w:t>
      </w:r>
    </w:p>
    <w:p w14:paraId="62E93469" w14:textId="67CF766D" w:rsidR="00E7306F" w:rsidRDefault="00E7306F" w:rsidP="00D04EFC">
      <w:pPr>
        <w:jc w:val="both"/>
      </w:pPr>
      <w:r>
        <w:t>Reviewing your complaints procedure: a checklist for maintained school governing boards (July 2023)</w:t>
      </w:r>
    </w:p>
    <w:p w14:paraId="15434BAB" w14:textId="32041D30" w:rsidR="00CE6DDD" w:rsidRDefault="00CE6DDD" w:rsidP="00D04EFC">
      <w:pPr>
        <w:jc w:val="both"/>
      </w:pPr>
      <w:r>
        <w:t>School and Trust Governance – the here and now (interim report of NGA Governance Survey</w:t>
      </w:r>
      <w:r w:rsidR="00536E20">
        <w:t>) (Summer 2023)</w:t>
      </w:r>
    </w:p>
    <w:p w14:paraId="0B7DA970" w14:textId="52925D46" w:rsidR="00A30464" w:rsidRDefault="00A30464" w:rsidP="00D04EFC">
      <w:pPr>
        <w:jc w:val="both"/>
      </w:pPr>
      <w:r>
        <w:t>Setting and monitoring pay – guidance for maintained schools (</w:t>
      </w:r>
      <w:r w:rsidR="00E23425">
        <w:t>September 2022)</w:t>
      </w:r>
    </w:p>
    <w:p w14:paraId="68347750" w14:textId="7618A263" w:rsidR="00F935D3" w:rsidRDefault="00F935D3" w:rsidP="00D04EFC">
      <w:pPr>
        <w:jc w:val="both"/>
      </w:pPr>
      <w:r>
        <w:t xml:space="preserve">Setting and monitoring pay – guidance for trust boards </w:t>
      </w:r>
      <w:r w:rsidR="005C1343">
        <w:t>(September 2022)</w:t>
      </w:r>
    </w:p>
    <w:p w14:paraId="0F93EB2C" w14:textId="2218B0DF" w:rsidR="00FD5531" w:rsidRDefault="00FD5531" w:rsidP="00D27E50">
      <w:pPr>
        <w:ind w:right="-755"/>
        <w:jc w:val="both"/>
      </w:pPr>
      <w:r>
        <w:t>Suspension and Exclusion</w:t>
      </w:r>
      <w:r w:rsidR="00D27E50">
        <w:t xml:space="preserve">: </w:t>
      </w:r>
      <w:r>
        <w:t xml:space="preserve"> </w:t>
      </w:r>
      <w:r w:rsidR="00D27E50">
        <w:t>A procedural guide for governing boards in schools and trusts (updated July 2023)</w:t>
      </w:r>
    </w:p>
    <w:p w14:paraId="5695982E" w14:textId="77777777" w:rsidR="00995D31" w:rsidRDefault="00995D31" w:rsidP="00880507">
      <w:pPr>
        <w:jc w:val="both"/>
      </w:pPr>
    </w:p>
    <w:p w14:paraId="4C5B8C67" w14:textId="77777777" w:rsidR="00F24277" w:rsidRPr="009A22C1" w:rsidRDefault="00F24277" w:rsidP="00880507">
      <w:pPr>
        <w:jc w:val="both"/>
        <w:rPr>
          <w:b/>
          <w:bCs/>
          <w:sz w:val="40"/>
          <w:szCs w:val="40"/>
        </w:rPr>
      </w:pPr>
      <w:r w:rsidRPr="009A22C1">
        <w:rPr>
          <w:b/>
          <w:bCs/>
          <w:sz w:val="40"/>
          <w:szCs w:val="40"/>
        </w:rPr>
        <w:lastRenderedPageBreak/>
        <w:t>Other</w:t>
      </w:r>
    </w:p>
    <w:p w14:paraId="542861AB" w14:textId="1852D17C" w:rsidR="00CD6DC6" w:rsidRDefault="00CD6DC6" w:rsidP="00880507">
      <w:pPr>
        <w:jc w:val="both"/>
      </w:pPr>
      <w:r>
        <w:t>10 Year Plan: meeting the demands for school places in Essex 2023</w:t>
      </w:r>
      <w:r w:rsidR="006A673F">
        <w:t xml:space="preserve">-2032 </w:t>
      </w:r>
    </w:p>
    <w:p w14:paraId="751402C2" w14:textId="048096DD" w:rsidR="00514C1C" w:rsidRDefault="00514C1C" w:rsidP="00880507">
      <w:pPr>
        <w:jc w:val="both"/>
      </w:pPr>
      <w:r>
        <w:t>Academy Trust Benchmarking Report (April 2023) (Buzzacott)</w:t>
      </w:r>
    </w:p>
    <w:p w14:paraId="3754A5BF" w14:textId="2ABC0E19" w:rsidR="00797E4E" w:rsidRDefault="00797E4E" w:rsidP="00880507">
      <w:pPr>
        <w:jc w:val="both"/>
      </w:pPr>
      <w:r>
        <w:t xml:space="preserve">All you need to know about Pay Committees (September 2023) </w:t>
      </w:r>
      <w:r w:rsidR="00842CD7">
        <w:t>(Juniper)</w:t>
      </w:r>
    </w:p>
    <w:p w14:paraId="258FC53A" w14:textId="243A8BDA" w:rsidR="00F24277" w:rsidRDefault="00F24277" w:rsidP="00880507">
      <w:pPr>
        <w:jc w:val="both"/>
      </w:pPr>
      <w:r>
        <w:t>Annual Planner</w:t>
      </w:r>
    </w:p>
    <w:p w14:paraId="3826FA8F" w14:textId="561719A0" w:rsidR="00842CD7" w:rsidRDefault="00416176" w:rsidP="00880507">
      <w:pPr>
        <w:jc w:val="both"/>
      </w:pPr>
      <w:r w:rsidRPr="00416176">
        <w:t>Building Strong Trusts (April 2023)</w:t>
      </w:r>
      <w:r>
        <w:t xml:space="preserve"> (Confederation of Academy Trusts)</w:t>
      </w:r>
    </w:p>
    <w:p w14:paraId="7B1DC2E9" w14:textId="7245FD67" w:rsidR="00F24277" w:rsidRDefault="0016479A" w:rsidP="00880507">
      <w:pPr>
        <w:jc w:val="both"/>
      </w:pPr>
      <w:r>
        <w:t>DBS requirements for governors and trustees</w:t>
      </w:r>
    </w:p>
    <w:p w14:paraId="0A973BAD" w14:textId="51EAEE86" w:rsidR="004E64B4" w:rsidRDefault="004E64B4" w:rsidP="00880507">
      <w:pPr>
        <w:jc w:val="both"/>
      </w:pPr>
      <w:r>
        <w:t xml:space="preserve">Everything you need to know about </w:t>
      </w:r>
      <w:r w:rsidR="00825026">
        <w:t xml:space="preserve">the new guidance on RAAC in education settings </w:t>
      </w:r>
      <w:r w:rsidR="000A2193">
        <w:t xml:space="preserve">(HM Government, </w:t>
      </w:r>
      <w:r w:rsidR="00260ED8">
        <w:t>31 August 2023)</w:t>
      </w:r>
    </w:p>
    <w:p w14:paraId="1B81E1EE" w14:textId="39774C9C" w:rsidR="0016479A" w:rsidRDefault="0016479A" w:rsidP="00880507">
      <w:pPr>
        <w:jc w:val="both"/>
      </w:pPr>
      <w:r>
        <w:t>Governor Expenses Policy</w:t>
      </w:r>
    </w:p>
    <w:p w14:paraId="63C89EB7" w14:textId="767FD63E" w:rsidR="006309D4" w:rsidRDefault="006309D4" w:rsidP="00880507">
      <w:pPr>
        <w:jc w:val="both"/>
      </w:pPr>
      <w:r w:rsidRPr="006309D4">
        <w:t>Inspecting Schools: a guid</w:t>
      </w:r>
      <w:r>
        <w:t>e</w:t>
      </w:r>
      <w:r w:rsidRPr="006309D4">
        <w:t xml:space="preserve"> for parents (Ofsted, September 2023)</w:t>
      </w:r>
    </w:p>
    <w:p w14:paraId="72E44A10" w14:textId="4A8EE89B" w:rsidR="00913E44" w:rsidRDefault="00913E44" w:rsidP="00880507">
      <w:pPr>
        <w:jc w:val="both"/>
      </w:pPr>
      <w:r>
        <w:t>Inspecting Schools: guidance for maintained schools and academies (September 2023)</w:t>
      </w:r>
    </w:p>
    <w:p w14:paraId="12190563" w14:textId="4D8DF690" w:rsidR="0088492A" w:rsidRPr="00F24277" w:rsidRDefault="000E67E3" w:rsidP="00880507">
      <w:pPr>
        <w:jc w:val="both"/>
      </w:pPr>
      <w:r>
        <w:t xml:space="preserve">Is your pupil premium </w:t>
      </w:r>
      <w:r w:rsidR="00A50B72">
        <w:t xml:space="preserve">funding </w:t>
      </w:r>
      <w:r>
        <w:t>being used to plug the gaps?</w:t>
      </w:r>
    </w:p>
    <w:p w14:paraId="333CDBC2" w14:textId="52C45A00" w:rsidR="00995D31" w:rsidRDefault="00995D31" w:rsidP="00880507">
      <w:pPr>
        <w:jc w:val="both"/>
      </w:pPr>
      <w:r>
        <w:t>Off-rolling: How to identi</w:t>
      </w:r>
      <w:r w:rsidR="00F24277">
        <w:t>fy</w:t>
      </w:r>
      <w:r w:rsidR="00743928">
        <w:t xml:space="preserve"> and prevent it</w:t>
      </w:r>
    </w:p>
    <w:p w14:paraId="54787E45" w14:textId="4A9AC3AD" w:rsidR="000C4280" w:rsidRDefault="000C4280" w:rsidP="00880507">
      <w:pPr>
        <w:jc w:val="both"/>
      </w:pPr>
      <w:r>
        <w:t xml:space="preserve">Pay Policy 2023 [model] </w:t>
      </w:r>
      <w:r w:rsidR="00D87905">
        <w:t>(September 2023) (Juniper)</w:t>
      </w:r>
    </w:p>
    <w:p w14:paraId="1C58F8A7" w14:textId="3188225C" w:rsidR="00E1537D" w:rsidRDefault="00E1537D" w:rsidP="00E1537D">
      <w:pPr>
        <w:jc w:val="both"/>
      </w:pPr>
      <w:r>
        <w:t xml:space="preserve">Salary Survey of Executive </w:t>
      </w:r>
      <w:proofErr w:type="gramStart"/>
      <w:r>
        <w:t>Leadership  Roles</w:t>
      </w:r>
      <w:proofErr w:type="gramEnd"/>
      <w:r>
        <w:t xml:space="preserve"> in School Trusts</w:t>
      </w:r>
      <w:r w:rsidR="005B287F">
        <w:t xml:space="preserve"> (</w:t>
      </w:r>
      <w:r w:rsidR="00516617">
        <w:t xml:space="preserve">Confederation of School Trusts, </w:t>
      </w:r>
      <w:proofErr w:type="spellStart"/>
      <w:r w:rsidR="005B287F">
        <w:t>Cendex</w:t>
      </w:r>
      <w:proofErr w:type="spellEnd"/>
      <w:r w:rsidR="005B287F">
        <w:t xml:space="preserve"> &amp; Browne Ja</w:t>
      </w:r>
      <w:r w:rsidR="008D5DC8">
        <w:t>cobsen)</w:t>
      </w:r>
    </w:p>
    <w:p w14:paraId="324BD12D" w14:textId="773FDCB5" w:rsidR="00EE668A" w:rsidRDefault="00EE668A" w:rsidP="00E1537D">
      <w:pPr>
        <w:jc w:val="both"/>
      </w:pPr>
      <w:r>
        <w:t>School Funding Landscape: 2024/25</w:t>
      </w:r>
      <w:r w:rsidR="00516617">
        <w:t xml:space="preserve"> (Confederation of School Trusts)</w:t>
      </w:r>
    </w:p>
    <w:p w14:paraId="7153F5A2" w14:textId="77777777" w:rsidR="00743928" w:rsidRDefault="00743928" w:rsidP="00880507">
      <w:pPr>
        <w:jc w:val="both"/>
      </w:pPr>
    </w:p>
    <w:p w14:paraId="30CD4087" w14:textId="77777777" w:rsidR="00251124" w:rsidRPr="00874A4C" w:rsidRDefault="00251124" w:rsidP="00880507">
      <w:pPr>
        <w:jc w:val="both"/>
      </w:pPr>
    </w:p>
    <w:sectPr w:rsidR="00251124" w:rsidRPr="0087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07"/>
    <w:rsid w:val="00084E30"/>
    <w:rsid w:val="000A2193"/>
    <w:rsid w:val="000C4280"/>
    <w:rsid w:val="000E3B1A"/>
    <w:rsid w:val="000E67E3"/>
    <w:rsid w:val="00130D6D"/>
    <w:rsid w:val="0016479A"/>
    <w:rsid w:val="001848D6"/>
    <w:rsid w:val="00191614"/>
    <w:rsid w:val="001C3AAC"/>
    <w:rsid w:val="001C5914"/>
    <w:rsid w:val="0021104D"/>
    <w:rsid w:val="00243328"/>
    <w:rsid w:val="00246E36"/>
    <w:rsid w:val="00251124"/>
    <w:rsid w:val="002532E2"/>
    <w:rsid w:val="00260ED8"/>
    <w:rsid w:val="002D6A73"/>
    <w:rsid w:val="002E33A6"/>
    <w:rsid w:val="002F4C9E"/>
    <w:rsid w:val="00330567"/>
    <w:rsid w:val="00334B8D"/>
    <w:rsid w:val="00371BE2"/>
    <w:rsid w:val="00373A16"/>
    <w:rsid w:val="003A2DF1"/>
    <w:rsid w:val="003C4A74"/>
    <w:rsid w:val="003F7B46"/>
    <w:rsid w:val="00416176"/>
    <w:rsid w:val="00441D82"/>
    <w:rsid w:val="00472EB0"/>
    <w:rsid w:val="004A4098"/>
    <w:rsid w:val="004E44A5"/>
    <w:rsid w:val="004E64B4"/>
    <w:rsid w:val="00514129"/>
    <w:rsid w:val="00514C1C"/>
    <w:rsid w:val="00516617"/>
    <w:rsid w:val="00536E20"/>
    <w:rsid w:val="005377F1"/>
    <w:rsid w:val="005905DC"/>
    <w:rsid w:val="005916FD"/>
    <w:rsid w:val="00591E9A"/>
    <w:rsid w:val="00594275"/>
    <w:rsid w:val="005B287F"/>
    <w:rsid w:val="005C1343"/>
    <w:rsid w:val="005F208A"/>
    <w:rsid w:val="005F769F"/>
    <w:rsid w:val="00625750"/>
    <w:rsid w:val="00625B7B"/>
    <w:rsid w:val="006309D4"/>
    <w:rsid w:val="00640C7C"/>
    <w:rsid w:val="006420EB"/>
    <w:rsid w:val="006511F4"/>
    <w:rsid w:val="006A1862"/>
    <w:rsid w:val="006A673F"/>
    <w:rsid w:val="006B24E0"/>
    <w:rsid w:val="006D79EC"/>
    <w:rsid w:val="006F497C"/>
    <w:rsid w:val="00743928"/>
    <w:rsid w:val="00797E4E"/>
    <w:rsid w:val="007A12C0"/>
    <w:rsid w:val="007B2E7E"/>
    <w:rsid w:val="007B5BF2"/>
    <w:rsid w:val="007E119E"/>
    <w:rsid w:val="0080714B"/>
    <w:rsid w:val="00817D3A"/>
    <w:rsid w:val="00825026"/>
    <w:rsid w:val="00840925"/>
    <w:rsid w:val="00842CD7"/>
    <w:rsid w:val="00846631"/>
    <w:rsid w:val="00874A4C"/>
    <w:rsid w:val="00880507"/>
    <w:rsid w:val="0088492A"/>
    <w:rsid w:val="008D5DC8"/>
    <w:rsid w:val="009048E0"/>
    <w:rsid w:val="00907909"/>
    <w:rsid w:val="00913E44"/>
    <w:rsid w:val="0092580E"/>
    <w:rsid w:val="00933C2B"/>
    <w:rsid w:val="00995D31"/>
    <w:rsid w:val="009A22C1"/>
    <w:rsid w:val="009E08D2"/>
    <w:rsid w:val="009E14A2"/>
    <w:rsid w:val="00A065DB"/>
    <w:rsid w:val="00A30464"/>
    <w:rsid w:val="00A50B72"/>
    <w:rsid w:val="00A65698"/>
    <w:rsid w:val="00A9093C"/>
    <w:rsid w:val="00B1729F"/>
    <w:rsid w:val="00B32A50"/>
    <w:rsid w:val="00B6290F"/>
    <w:rsid w:val="00B7124E"/>
    <w:rsid w:val="00B75AA7"/>
    <w:rsid w:val="00B87E72"/>
    <w:rsid w:val="00BC020B"/>
    <w:rsid w:val="00BE53C7"/>
    <w:rsid w:val="00C13F94"/>
    <w:rsid w:val="00C14A90"/>
    <w:rsid w:val="00C23409"/>
    <w:rsid w:val="00C239AE"/>
    <w:rsid w:val="00C36C18"/>
    <w:rsid w:val="00C451E6"/>
    <w:rsid w:val="00C87357"/>
    <w:rsid w:val="00C9570C"/>
    <w:rsid w:val="00CA6962"/>
    <w:rsid w:val="00CD6DC6"/>
    <w:rsid w:val="00CE6DDD"/>
    <w:rsid w:val="00D04EFC"/>
    <w:rsid w:val="00D27E50"/>
    <w:rsid w:val="00D50E6C"/>
    <w:rsid w:val="00D63C66"/>
    <w:rsid w:val="00D87905"/>
    <w:rsid w:val="00E1537D"/>
    <w:rsid w:val="00E23425"/>
    <w:rsid w:val="00E46AD3"/>
    <w:rsid w:val="00E7306F"/>
    <w:rsid w:val="00E81D75"/>
    <w:rsid w:val="00EE668A"/>
    <w:rsid w:val="00F24277"/>
    <w:rsid w:val="00F31620"/>
    <w:rsid w:val="00F32FF6"/>
    <w:rsid w:val="00F41AED"/>
    <w:rsid w:val="00F6631F"/>
    <w:rsid w:val="00F935D3"/>
    <w:rsid w:val="00FB429B"/>
    <w:rsid w:val="00FC19CC"/>
    <w:rsid w:val="00FD14BB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FE8C"/>
  <w15:chartTrackingRefBased/>
  <w15:docId w15:val="{F7882048-09B0-49D1-B1F9-095493A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7DB0-B7DE-4C50-90E1-8B871D4B1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1CBCE-5DD5-44E2-952B-B9B500F5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5B38D-AC19-49E8-ABCA-7D7ACF3BE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Debbie Galton</cp:lastModifiedBy>
  <cp:revision>121</cp:revision>
  <cp:lastPrinted>2023-09-12T09:42:00Z</cp:lastPrinted>
  <dcterms:created xsi:type="dcterms:W3CDTF">2023-08-18T10:52:00Z</dcterms:created>
  <dcterms:modified xsi:type="dcterms:W3CDTF">2023-09-12T13:55:00Z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