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CFBE" w14:textId="77777777" w:rsidR="00A16585" w:rsidRDefault="00A16585" w:rsidP="00A16585">
      <w:pPr>
        <w:spacing w:after="0" w:line="240" w:lineRule="auto"/>
        <w:jc w:val="center"/>
        <w:rPr>
          <w:rFonts w:ascii="Zona Pro" w:eastAsiaTheme="minorEastAsia" w:hAnsi="Zona Pro" w:cs="Arial"/>
          <w:b/>
          <w:bCs/>
          <w:color w:val="3C3060"/>
          <w:sz w:val="28"/>
          <w:szCs w:val="28"/>
        </w:rPr>
      </w:pPr>
      <w:r w:rsidRPr="002C4870">
        <w:rPr>
          <w:rFonts w:ascii="Zona Pro" w:eastAsiaTheme="minorEastAsia" w:hAnsi="Zona Pro" w:cs="Arial"/>
          <w:b/>
          <w:bCs/>
          <w:color w:val="3C3060"/>
          <w:sz w:val="28"/>
          <w:szCs w:val="28"/>
        </w:rPr>
        <w:t xml:space="preserve">MODEL </w:t>
      </w:r>
      <w:r w:rsidRPr="002C4870">
        <w:rPr>
          <w:rFonts w:ascii="Arial" w:eastAsiaTheme="minorEastAsia" w:hAnsi="Arial" w:cs="Arial"/>
          <w:b/>
          <w:bCs/>
          <w:color w:val="3C3060"/>
        </w:rPr>
        <w:t>FULL</w:t>
      </w:r>
      <w:r w:rsidRPr="002C4870">
        <w:rPr>
          <w:rFonts w:ascii="Zona Pro" w:eastAsiaTheme="minorEastAsia" w:hAnsi="Zona Pro" w:cs="Arial"/>
          <w:b/>
          <w:bCs/>
          <w:color w:val="3C3060"/>
          <w:sz w:val="28"/>
          <w:szCs w:val="28"/>
        </w:rPr>
        <w:t xml:space="preserve"> GOVERNING BOARD / TRUST</w:t>
      </w:r>
      <w:r>
        <w:rPr>
          <w:rFonts w:ascii="Zona Pro" w:eastAsiaTheme="minorEastAsia" w:hAnsi="Zona Pro" w:cs="Arial"/>
          <w:b/>
          <w:bCs/>
          <w:color w:val="3C3060"/>
          <w:sz w:val="28"/>
          <w:szCs w:val="28"/>
        </w:rPr>
        <w:t xml:space="preserve"> BOARD</w:t>
      </w:r>
      <w:r w:rsidRPr="002C4870">
        <w:rPr>
          <w:rFonts w:ascii="Zona Pro" w:eastAsiaTheme="minorEastAsia" w:hAnsi="Zona Pro" w:cs="Arial"/>
          <w:b/>
          <w:bCs/>
          <w:color w:val="3C3060"/>
          <w:sz w:val="28"/>
          <w:szCs w:val="28"/>
        </w:rPr>
        <w:t xml:space="preserve">  / </w:t>
      </w:r>
    </w:p>
    <w:p w14:paraId="24BD9E37" w14:textId="77777777" w:rsidR="00A16585" w:rsidRPr="002C4870" w:rsidRDefault="00A16585" w:rsidP="00A16585">
      <w:pPr>
        <w:spacing w:after="0" w:line="240" w:lineRule="auto"/>
        <w:jc w:val="center"/>
        <w:rPr>
          <w:rFonts w:ascii="Zona Pro" w:eastAsiaTheme="minorEastAsia" w:hAnsi="Zona Pro" w:cs="Arial"/>
          <w:b/>
          <w:bCs/>
          <w:color w:val="3C3060"/>
          <w:sz w:val="28"/>
          <w:szCs w:val="28"/>
        </w:rPr>
      </w:pPr>
      <w:r w:rsidRPr="002C4870">
        <w:rPr>
          <w:rFonts w:ascii="Zona Pro" w:eastAsiaTheme="minorEastAsia" w:hAnsi="Zona Pro" w:cs="Arial"/>
          <w:b/>
          <w:bCs/>
          <w:color w:val="3C3060"/>
          <w:sz w:val="28"/>
          <w:szCs w:val="28"/>
        </w:rPr>
        <w:t>LOCAL GOVERNING BODY AGENDA</w:t>
      </w:r>
    </w:p>
    <w:p w14:paraId="196B76EE" w14:textId="77777777" w:rsidR="00A16585" w:rsidRPr="002C4870" w:rsidRDefault="00A16585" w:rsidP="00A16585">
      <w:pPr>
        <w:spacing w:after="0" w:line="240" w:lineRule="auto"/>
        <w:jc w:val="center"/>
        <w:rPr>
          <w:rFonts w:ascii="Zona Pro" w:eastAsiaTheme="minorEastAsia" w:hAnsi="Zona Pro" w:cs="Arial"/>
          <w:b/>
          <w:bCs/>
          <w:color w:val="3C3060"/>
          <w:sz w:val="28"/>
          <w:szCs w:val="28"/>
        </w:rPr>
      </w:pPr>
    </w:p>
    <w:p w14:paraId="4ABE3EDC" w14:textId="77777777" w:rsidR="00A16585" w:rsidRPr="00F820B9" w:rsidRDefault="00A16585" w:rsidP="00A16585">
      <w:pPr>
        <w:spacing w:before="240" w:after="60" w:line="240" w:lineRule="auto"/>
        <w:outlineLvl w:val="4"/>
        <w:rPr>
          <w:rFonts w:ascii="Arial" w:eastAsia="Times New Roman" w:hAnsi="Arial" w:cs="Arial"/>
          <w:b/>
          <w:bCs/>
          <w:i/>
          <w:iCs/>
          <w:sz w:val="26"/>
          <w:szCs w:val="26"/>
        </w:rPr>
      </w:pPr>
      <w:r w:rsidRPr="00F820B9">
        <w:rPr>
          <w:rFonts w:ascii="Arial" w:eastAsia="Times New Roman" w:hAnsi="Arial" w:cs="Arial"/>
          <w:b/>
          <w:bCs/>
          <w:i/>
          <w:iCs/>
          <w:sz w:val="26"/>
          <w:szCs w:val="26"/>
        </w:rPr>
        <w:t>NAME &amp; ADDRESS OF SCHOOL</w:t>
      </w:r>
    </w:p>
    <w:p w14:paraId="7F7E52D0" w14:textId="77777777" w:rsidR="00A16585" w:rsidRPr="00F820B9" w:rsidRDefault="00A16585" w:rsidP="00A1658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2C3BEE0C" w14:textId="77777777" w:rsidR="00A16585" w:rsidRPr="00F820B9" w:rsidRDefault="00A16585" w:rsidP="00A1658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Pr>
          <w:rFonts w:ascii="Arial" w:eastAsia="Times New Roman" w:hAnsi="Arial" w:cs="Arial"/>
          <w:b/>
          <w:sz w:val="24"/>
          <w:szCs w:val="24"/>
        </w:rPr>
        <w:t>SUMMER</w:t>
      </w:r>
      <w:r w:rsidRPr="00F820B9">
        <w:rPr>
          <w:rFonts w:ascii="Arial" w:eastAsia="Times New Roman" w:hAnsi="Arial" w:cs="Arial"/>
          <w:b/>
          <w:sz w:val="24"/>
          <w:szCs w:val="24"/>
        </w:rPr>
        <w:t xml:space="preserve"> TERM MEETING OF THE GOVERNING BODY / BOARD AGENDA </w:t>
      </w:r>
    </w:p>
    <w:p w14:paraId="12281F33" w14:textId="77777777" w:rsidR="00A16585" w:rsidRPr="00F820B9" w:rsidRDefault="00A16585" w:rsidP="00A1658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Date</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 xml:space="preserve">day date month </w:t>
      </w:r>
      <w:r>
        <w:rPr>
          <w:rFonts w:ascii="Arial" w:eastAsia="Times New Roman" w:hAnsi="Arial" w:cs="Arial"/>
          <w:sz w:val="24"/>
          <w:szCs w:val="24"/>
        </w:rPr>
        <w:t>2023</w:t>
      </w:r>
    </w:p>
    <w:p w14:paraId="28419D07" w14:textId="77777777" w:rsidR="00A16585" w:rsidRPr="00F820B9" w:rsidRDefault="00A16585" w:rsidP="00A1658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 xml:space="preserve">Time </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0.00 pm</w:t>
      </w:r>
    </w:p>
    <w:p w14:paraId="7831E38A" w14:textId="77777777" w:rsidR="00A16585" w:rsidRPr="002C4870" w:rsidRDefault="00A16585" w:rsidP="00A1658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sz w:val="24"/>
          <w:szCs w:val="24"/>
        </w:rPr>
      </w:pPr>
      <w:r w:rsidRPr="00F820B9">
        <w:rPr>
          <w:rFonts w:ascii="Arial" w:eastAsia="Times New Roman" w:hAnsi="Arial" w:cs="Arial"/>
          <w:sz w:val="24"/>
          <w:szCs w:val="24"/>
        </w:rPr>
        <w:t>Place</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XXX School</w:t>
      </w:r>
      <w:r>
        <w:rPr>
          <w:rFonts w:ascii="Arial" w:eastAsia="Times New Roman" w:hAnsi="Arial" w:cs="Arial"/>
          <w:sz w:val="24"/>
          <w:szCs w:val="24"/>
        </w:rPr>
        <w:t xml:space="preserve"> </w:t>
      </w:r>
      <w:r w:rsidRPr="002C4870">
        <w:rPr>
          <w:rFonts w:ascii="Arial" w:eastAsia="Times New Roman" w:hAnsi="Arial" w:cs="Arial"/>
          <w:b/>
          <w:bCs/>
          <w:color w:val="FF0000"/>
          <w:sz w:val="24"/>
          <w:szCs w:val="24"/>
        </w:rPr>
        <w:t>OR REMOTE</w:t>
      </w:r>
    </w:p>
    <w:p w14:paraId="2CF328B5" w14:textId="77777777" w:rsidR="00A16585" w:rsidRPr="00F820B9" w:rsidRDefault="00A16585" w:rsidP="00A1658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Clerk</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name</w:t>
      </w:r>
      <w:r w:rsidRPr="00F820B9">
        <w:rPr>
          <w:rFonts w:ascii="Arial" w:eastAsia="Times New Roman" w:hAnsi="Arial" w:cs="Arial"/>
          <w:sz w:val="24"/>
          <w:szCs w:val="24"/>
        </w:rPr>
        <w:tab/>
        <w:t>[TEL:</w:t>
      </w:r>
      <w:r w:rsidRPr="00F820B9">
        <w:rPr>
          <w:rFonts w:ascii="Arial" w:eastAsia="Times New Roman" w:hAnsi="Arial" w:cs="Arial"/>
          <w:sz w:val="24"/>
          <w:szCs w:val="24"/>
        </w:rPr>
        <w:tab/>
        <w:t>contact]</w:t>
      </w:r>
    </w:p>
    <w:p w14:paraId="076D8019" w14:textId="77777777" w:rsidR="00A16585" w:rsidRPr="00F820B9" w:rsidRDefault="00A16585" w:rsidP="00A1658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14:paraId="0ED7F87B" w14:textId="77777777" w:rsidR="00A16585" w:rsidRPr="00F820B9" w:rsidRDefault="00A16585" w:rsidP="00A16585">
      <w:pPr>
        <w:spacing w:after="0" w:line="240" w:lineRule="auto"/>
        <w:rPr>
          <w:rFonts w:ascii="Arial" w:eastAsia="Times New Roman" w:hAnsi="Arial" w:cs="Arial"/>
          <w:sz w:val="24"/>
          <w:szCs w:val="24"/>
        </w:rPr>
      </w:pPr>
    </w:p>
    <w:p w14:paraId="0E643F68" w14:textId="77777777" w:rsidR="00A16585" w:rsidRPr="00F820B9" w:rsidRDefault="00A16585" w:rsidP="00A16585">
      <w:pPr>
        <w:spacing w:after="0" w:line="240" w:lineRule="auto"/>
        <w:ind w:left="720" w:hanging="720"/>
        <w:rPr>
          <w:rFonts w:ascii="Arial" w:eastAsia="Times New Roman" w:hAnsi="Arial" w:cs="Arial"/>
          <w:b/>
        </w:rPr>
      </w:pPr>
      <w:r w:rsidRPr="00F820B9">
        <w:rPr>
          <w:rFonts w:ascii="Arial" w:eastAsia="Times New Roman" w:hAnsi="Arial" w:cs="Arial"/>
          <w:b/>
        </w:rPr>
        <w:t>NOTE:</w:t>
      </w:r>
      <w:r w:rsidRPr="00F820B9">
        <w:rPr>
          <w:rFonts w:ascii="Arial" w:eastAsia="Times New Roman" w:hAnsi="Arial" w:cs="Arial"/>
          <w:b/>
        </w:rPr>
        <w:tab/>
        <w:t>Please bring to the meeting all those documents already circulated and referred to in the separate agenda items.</w:t>
      </w:r>
    </w:p>
    <w:p w14:paraId="36E13F84" w14:textId="77777777" w:rsidR="00A16585" w:rsidRPr="00F820B9" w:rsidRDefault="00A16585" w:rsidP="00A16585">
      <w:pPr>
        <w:spacing w:after="0" w:line="240" w:lineRule="auto"/>
        <w:rPr>
          <w:rFonts w:ascii="Arial" w:eastAsia="Times New Roman" w:hAnsi="Arial" w:cs="Arial"/>
        </w:rPr>
      </w:pPr>
    </w:p>
    <w:p w14:paraId="7A4E7069" w14:textId="77777777" w:rsidR="00A16585" w:rsidRDefault="00A16585" w:rsidP="00A16585">
      <w:pPr>
        <w:keepNext/>
        <w:tabs>
          <w:tab w:val="left" w:pos="567"/>
          <w:tab w:val="num" w:pos="5322"/>
        </w:tabs>
        <w:spacing w:after="0" w:line="240" w:lineRule="auto"/>
        <w:outlineLvl w:val="1"/>
        <w:rPr>
          <w:rFonts w:ascii="Arial" w:eastAsia="Times New Roman" w:hAnsi="Arial" w:cs="Arial"/>
          <w:b/>
        </w:rPr>
      </w:pPr>
    </w:p>
    <w:p w14:paraId="2E3B5499" w14:textId="77777777" w:rsidR="00A16585" w:rsidRPr="00F820B9" w:rsidRDefault="00A16585" w:rsidP="00A16585">
      <w:pPr>
        <w:keepNext/>
        <w:numPr>
          <w:ilvl w:val="0"/>
          <w:numId w:val="1"/>
        </w:numPr>
        <w:tabs>
          <w:tab w:val="num" w:pos="0"/>
          <w:tab w:val="left" w:pos="567"/>
          <w:tab w:val="num" w:pos="5322"/>
        </w:tabs>
        <w:spacing w:after="0" w:line="240" w:lineRule="auto"/>
        <w:ind w:left="567" w:hanging="567"/>
        <w:outlineLvl w:val="1"/>
        <w:rPr>
          <w:rFonts w:ascii="Arial" w:eastAsia="Times New Roman" w:hAnsi="Arial" w:cs="Arial"/>
          <w:b/>
        </w:rPr>
      </w:pPr>
      <w:r w:rsidRPr="00F820B9">
        <w:rPr>
          <w:rFonts w:ascii="Arial" w:eastAsia="Times New Roman" w:hAnsi="Arial" w:cs="Arial"/>
          <w:b/>
        </w:rPr>
        <w:t>APOLOGIES FOR ABSENCE</w:t>
      </w:r>
    </w:p>
    <w:p w14:paraId="35292D27" w14:textId="77777777" w:rsidR="00A16585" w:rsidRPr="00F820B9" w:rsidRDefault="00A16585" w:rsidP="00A16585">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To receive apologies and give/refuse consent</w:t>
      </w:r>
    </w:p>
    <w:p w14:paraId="07B5F428" w14:textId="77777777" w:rsidR="00A16585" w:rsidRPr="00F820B9" w:rsidRDefault="00A16585" w:rsidP="00A16585">
      <w:pPr>
        <w:tabs>
          <w:tab w:val="left" w:pos="567"/>
        </w:tabs>
        <w:spacing w:after="0" w:line="240" w:lineRule="auto"/>
        <w:ind w:left="567" w:hanging="567"/>
        <w:rPr>
          <w:rFonts w:ascii="Arial" w:eastAsia="Calibri" w:hAnsi="Arial" w:cs="Arial"/>
        </w:rPr>
      </w:pPr>
    </w:p>
    <w:p w14:paraId="6A6464D7" w14:textId="77777777" w:rsidR="00A16585" w:rsidRPr="00F820B9" w:rsidRDefault="00A16585" w:rsidP="00A16585">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NOTIFICATION OF ANY OTHER BUSINESS</w:t>
      </w:r>
    </w:p>
    <w:p w14:paraId="287D82CB" w14:textId="77777777" w:rsidR="00A16585" w:rsidRPr="00F820B9" w:rsidRDefault="00A16585" w:rsidP="00A16585">
      <w:pPr>
        <w:tabs>
          <w:tab w:val="left" w:pos="567"/>
        </w:tabs>
        <w:spacing w:after="0" w:line="240" w:lineRule="auto"/>
        <w:ind w:left="567" w:hanging="567"/>
        <w:jc w:val="both"/>
        <w:rPr>
          <w:rFonts w:ascii="Arial" w:eastAsia="Times New Roman" w:hAnsi="Arial" w:cs="Arial"/>
        </w:rPr>
      </w:pPr>
      <w:r w:rsidRPr="00F820B9">
        <w:rPr>
          <w:rFonts w:ascii="Arial" w:eastAsia="Times New Roman" w:hAnsi="Arial" w:cs="Arial"/>
        </w:rPr>
        <w:tab/>
        <w:t>To note any late item of business, not on the agenda, which any governor wishes to raise and to decide whether the urgency of the matter is such as to warrant consideration at this meeting.</w:t>
      </w:r>
    </w:p>
    <w:p w14:paraId="720F74CB" w14:textId="77777777" w:rsidR="00A16585" w:rsidRPr="00F820B9" w:rsidRDefault="00A16585" w:rsidP="00A16585">
      <w:pPr>
        <w:tabs>
          <w:tab w:val="left" w:pos="567"/>
        </w:tabs>
        <w:spacing w:after="0" w:line="240" w:lineRule="auto"/>
        <w:ind w:left="567" w:hanging="567"/>
        <w:rPr>
          <w:rFonts w:ascii="Arial" w:eastAsia="Calibri" w:hAnsi="Arial" w:cs="Arial"/>
        </w:rPr>
      </w:pPr>
    </w:p>
    <w:p w14:paraId="560081C9" w14:textId="77777777" w:rsidR="00A16585" w:rsidRPr="006A21B6" w:rsidRDefault="00A16585" w:rsidP="00A16585">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DECLARATION OF BUSINESS INTERESTS/CONFLICT OF INTEREST</w:t>
      </w:r>
    </w:p>
    <w:p w14:paraId="6C7FE78A" w14:textId="77777777" w:rsidR="00A16585" w:rsidRPr="00F820B9" w:rsidRDefault="00A16585" w:rsidP="00A16585">
      <w:pPr>
        <w:numPr>
          <w:ilvl w:val="0"/>
          <w:numId w:val="2"/>
        </w:numPr>
        <w:tabs>
          <w:tab w:val="left" w:pos="567"/>
        </w:tabs>
        <w:spacing w:after="0" w:line="240" w:lineRule="auto"/>
        <w:jc w:val="both"/>
        <w:rPr>
          <w:rFonts w:ascii="Arial" w:eastAsia="Calibri" w:hAnsi="Arial" w:cs="Arial"/>
        </w:rPr>
      </w:pPr>
      <w:r w:rsidRPr="00F820B9">
        <w:rPr>
          <w:rFonts w:ascii="Arial" w:eastAsia="Times New Roman" w:hAnsi="Arial" w:cs="Arial"/>
        </w:rPr>
        <w:t xml:space="preserve">To give governors the opportunity to declare any new business interest or potential conflict of interest arising from the agenda for the meeting </w:t>
      </w:r>
      <w:r w:rsidRPr="00F820B9">
        <w:rPr>
          <w:rFonts w:ascii="Arial" w:eastAsia="Calibri" w:hAnsi="Arial" w:cs="Arial"/>
        </w:rPr>
        <w:t>and to record the giving or receipt of gifts or hospitality since the last meeting.</w:t>
      </w:r>
      <w:r w:rsidRPr="00F820B9">
        <w:rPr>
          <w:rFonts w:ascii="Arial" w:eastAsia="Calibri" w:hAnsi="Arial" w:cs="Arial"/>
          <w:b/>
        </w:rPr>
        <w:t xml:space="preserve">      </w:t>
      </w:r>
    </w:p>
    <w:p w14:paraId="01E28C14" w14:textId="77777777" w:rsidR="00A16585" w:rsidRPr="00F820B9" w:rsidRDefault="00A16585" w:rsidP="00A16585">
      <w:pPr>
        <w:tabs>
          <w:tab w:val="left" w:pos="567"/>
        </w:tabs>
        <w:spacing w:after="0" w:line="240" w:lineRule="auto"/>
        <w:ind w:left="567" w:hanging="567"/>
        <w:rPr>
          <w:rFonts w:ascii="Arial" w:eastAsia="Calibri" w:hAnsi="Arial" w:cs="Arial"/>
          <w:b/>
        </w:rPr>
      </w:pPr>
    </w:p>
    <w:p w14:paraId="6B2480F4" w14:textId="77777777" w:rsidR="00A16585" w:rsidRPr="00F820B9" w:rsidRDefault="00A16585" w:rsidP="00A16585">
      <w:pPr>
        <w:numPr>
          <w:ilvl w:val="0"/>
          <w:numId w:val="1"/>
        </w:numPr>
        <w:tabs>
          <w:tab w:val="num" w:pos="0"/>
          <w:tab w:val="left" w:pos="567"/>
          <w:tab w:val="num" w:pos="5322"/>
        </w:tabs>
        <w:spacing w:after="0" w:line="240" w:lineRule="auto"/>
        <w:ind w:left="567" w:hanging="567"/>
        <w:rPr>
          <w:rFonts w:ascii="Arial" w:eastAsia="Calibri" w:hAnsi="Arial" w:cs="Arial"/>
          <w:b/>
        </w:rPr>
      </w:pPr>
      <w:r w:rsidRPr="00F820B9">
        <w:rPr>
          <w:rFonts w:ascii="Arial" w:eastAsia="Calibri" w:hAnsi="Arial" w:cs="Arial"/>
          <w:b/>
        </w:rPr>
        <w:t xml:space="preserve">MEMBERSHIP </w:t>
      </w:r>
      <w:r>
        <w:rPr>
          <w:rFonts w:ascii="Arial" w:eastAsia="Calibri" w:hAnsi="Arial" w:cs="Arial"/>
          <w:b/>
        </w:rPr>
        <w:t>/ GOVERNANCE MATTERS</w:t>
      </w:r>
    </w:p>
    <w:p w14:paraId="7273F87E" w14:textId="77777777" w:rsidR="00A16585" w:rsidRPr="00F820B9" w:rsidRDefault="00A16585" w:rsidP="00A16585">
      <w:pPr>
        <w:numPr>
          <w:ilvl w:val="0"/>
          <w:numId w:val="3"/>
        </w:numPr>
        <w:tabs>
          <w:tab w:val="left" w:pos="567"/>
        </w:tabs>
        <w:spacing w:after="0" w:line="240" w:lineRule="auto"/>
        <w:ind w:left="1080"/>
        <w:contextualSpacing/>
        <w:jc w:val="both"/>
        <w:rPr>
          <w:rFonts w:ascii="Arial" w:eastAsia="Times New Roman" w:hAnsi="Arial" w:cs="Arial"/>
          <w:b/>
          <w:sz w:val="24"/>
          <w:szCs w:val="24"/>
        </w:rPr>
      </w:pPr>
      <w:r w:rsidRPr="00F820B9">
        <w:rPr>
          <w:rFonts w:ascii="Arial" w:eastAsia="Calibri" w:hAnsi="Arial" w:cs="Arial"/>
        </w:rPr>
        <w:t>To note any resignations / new appointments / end of terms of office / re-appointments that have arisen since the last meeting</w:t>
      </w:r>
    </w:p>
    <w:p w14:paraId="6610E13F" w14:textId="77777777" w:rsidR="00A16585" w:rsidRPr="00E1004D" w:rsidRDefault="00A16585" w:rsidP="00A16585">
      <w:pPr>
        <w:numPr>
          <w:ilvl w:val="0"/>
          <w:numId w:val="3"/>
        </w:numPr>
        <w:tabs>
          <w:tab w:val="left" w:pos="567"/>
        </w:tabs>
        <w:spacing w:after="0" w:line="240" w:lineRule="auto"/>
        <w:ind w:left="1080"/>
        <w:contextualSpacing/>
        <w:jc w:val="both"/>
        <w:rPr>
          <w:rFonts w:ascii="Arial" w:eastAsia="Calibri" w:hAnsi="Arial" w:cs="Arial"/>
          <w:b/>
        </w:rPr>
      </w:pPr>
      <w:r w:rsidRPr="00F820B9">
        <w:rPr>
          <w:rFonts w:ascii="Arial" w:eastAsia="Calibri" w:hAnsi="Arial" w:cs="Arial"/>
        </w:rPr>
        <w:t>To discuss vacancies and how to address</w:t>
      </w:r>
    </w:p>
    <w:p w14:paraId="309E283F" w14:textId="77777777" w:rsidR="00A16585" w:rsidRPr="000663FC" w:rsidRDefault="00A16585" w:rsidP="00A16585">
      <w:pPr>
        <w:numPr>
          <w:ilvl w:val="0"/>
          <w:numId w:val="3"/>
        </w:numPr>
        <w:tabs>
          <w:tab w:val="left" w:pos="567"/>
        </w:tabs>
        <w:spacing w:after="0" w:line="240" w:lineRule="auto"/>
        <w:ind w:left="1080"/>
        <w:contextualSpacing/>
        <w:jc w:val="both"/>
        <w:rPr>
          <w:rFonts w:ascii="Arial" w:eastAsia="Calibri" w:hAnsi="Arial" w:cs="Arial"/>
          <w:b/>
        </w:rPr>
      </w:pPr>
      <w:r>
        <w:rPr>
          <w:rFonts w:ascii="Arial" w:eastAsia="Calibri" w:hAnsi="Arial" w:cs="Arial"/>
        </w:rPr>
        <w:t>Board self-evaluation</w:t>
      </w:r>
    </w:p>
    <w:p w14:paraId="1B9E0858" w14:textId="77777777" w:rsidR="00A16585" w:rsidRPr="00F820B9" w:rsidRDefault="00A16585" w:rsidP="00A16585">
      <w:pPr>
        <w:tabs>
          <w:tab w:val="left" w:pos="567"/>
        </w:tabs>
        <w:spacing w:after="0" w:line="240" w:lineRule="auto"/>
        <w:ind w:left="567" w:hanging="567"/>
        <w:jc w:val="right"/>
        <w:rPr>
          <w:rFonts w:ascii="Arial" w:eastAsia="Times New Roman" w:hAnsi="Arial" w:cs="Arial"/>
          <w:i/>
        </w:rPr>
      </w:pPr>
      <w:r w:rsidRPr="00F820B9">
        <w:rPr>
          <w:rFonts w:ascii="Arial" w:eastAsia="Times New Roman" w:hAnsi="Arial" w:cs="Arial"/>
        </w:rPr>
        <w:tab/>
      </w:r>
      <w:r w:rsidRPr="00F820B9">
        <w:rPr>
          <w:rFonts w:ascii="Arial" w:eastAsia="Times New Roman" w:hAnsi="Arial" w:cs="Arial"/>
        </w:rPr>
        <w:tab/>
        <w:t xml:space="preserve">                                                      </w:t>
      </w:r>
    </w:p>
    <w:p w14:paraId="18B2EB71" w14:textId="77777777" w:rsidR="00A16585" w:rsidRPr="00F820B9" w:rsidRDefault="00A16585" w:rsidP="00A16585">
      <w:pPr>
        <w:keepNext/>
        <w:numPr>
          <w:ilvl w:val="0"/>
          <w:numId w:val="1"/>
        </w:numPr>
        <w:tabs>
          <w:tab w:val="left" w:pos="567"/>
          <w:tab w:val="num" w:pos="5322"/>
        </w:tabs>
        <w:spacing w:after="0" w:line="240" w:lineRule="auto"/>
        <w:ind w:left="567" w:hanging="567"/>
        <w:outlineLvl w:val="1"/>
        <w:rPr>
          <w:rFonts w:ascii="Arial" w:eastAsia="Times New Roman" w:hAnsi="Arial" w:cs="Arial"/>
          <w:b/>
        </w:rPr>
      </w:pPr>
      <w:r w:rsidRPr="00F820B9">
        <w:rPr>
          <w:rFonts w:ascii="Arial" w:eastAsia="Times New Roman" w:hAnsi="Arial" w:cs="Arial"/>
          <w:b/>
        </w:rPr>
        <w:t>MINUTES OF THE PREVIOUS MEETING</w:t>
      </w:r>
    </w:p>
    <w:p w14:paraId="22FF0EDE" w14:textId="77777777" w:rsidR="00A16585" w:rsidRPr="00F820B9" w:rsidRDefault="00A16585" w:rsidP="00A16585">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 xml:space="preserve">To confirm the minutes of the </w:t>
      </w:r>
      <w:r>
        <w:rPr>
          <w:rFonts w:ascii="Arial" w:eastAsia="Times New Roman" w:hAnsi="Arial" w:cs="Arial"/>
        </w:rPr>
        <w:t xml:space="preserve">Spring </w:t>
      </w:r>
      <w:r w:rsidRPr="00F820B9">
        <w:rPr>
          <w:rFonts w:ascii="Arial" w:eastAsia="Times New Roman" w:hAnsi="Arial" w:cs="Arial"/>
        </w:rPr>
        <w:t xml:space="preserve">Term meeting held on </w:t>
      </w:r>
      <w:r w:rsidRPr="00F820B9">
        <w:rPr>
          <w:rFonts w:ascii="Arial" w:eastAsia="Times New Roman" w:hAnsi="Arial" w:cs="Arial"/>
          <w:i/>
        </w:rPr>
        <w:t>date</w:t>
      </w:r>
      <w:r w:rsidRPr="00F820B9">
        <w:rPr>
          <w:rFonts w:ascii="Arial" w:eastAsia="Times New Roman" w:hAnsi="Arial" w:cs="Arial"/>
        </w:rPr>
        <w:t xml:space="preserve"> 20</w:t>
      </w:r>
      <w:r>
        <w:rPr>
          <w:rFonts w:ascii="Arial" w:eastAsia="Times New Roman" w:hAnsi="Arial" w:cs="Arial"/>
        </w:rPr>
        <w:t>23</w:t>
      </w:r>
    </w:p>
    <w:p w14:paraId="2DEA12B2" w14:textId="77777777" w:rsidR="00A16585" w:rsidRPr="00F820B9" w:rsidRDefault="00A16585" w:rsidP="00A16585">
      <w:pPr>
        <w:tabs>
          <w:tab w:val="left" w:pos="567"/>
        </w:tabs>
        <w:spacing w:after="0" w:line="240" w:lineRule="auto"/>
        <w:ind w:left="567" w:hanging="567"/>
        <w:jc w:val="right"/>
        <w:rPr>
          <w:rFonts w:ascii="Arial" w:eastAsia="Times New Roman" w:hAnsi="Arial" w:cs="Arial"/>
        </w:rPr>
      </w:pP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 xml:space="preserve"> </w:t>
      </w:r>
      <w:r w:rsidRPr="00F820B9">
        <w:rPr>
          <w:rFonts w:ascii="Arial" w:eastAsia="Times New Roman" w:hAnsi="Arial" w:cs="Arial"/>
          <w:b/>
        </w:rPr>
        <w:t>[Minutes previously circulated/attached]</w:t>
      </w:r>
    </w:p>
    <w:p w14:paraId="07DC0B69" w14:textId="77777777" w:rsidR="00A16585" w:rsidRPr="00F820B9" w:rsidRDefault="00A16585" w:rsidP="00A16585">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MATTERS ARISING</w:t>
      </w:r>
    </w:p>
    <w:p w14:paraId="1FAE7F55" w14:textId="77777777" w:rsidR="00A16585" w:rsidRPr="00F820B9" w:rsidRDefault="00A16585" w:rsidP="00A16585">
      <w:pPr>
        <w:tabs>
          <w:tab w:val="left" w:pos="567"/>
        </w:tabs>
        <w:spacing w:after="0" w:line="240" w:lineRule="auto"/>
        <w:ind w:left="567" w:hanging="567"/>
        <w:jc w:val="both"/>
        <w:rPr>
          <w:rFonts w:ascii="Arial" w:eastAsia="Times New Roman" w:hAnsi="Arial" w:cs="Arial"/>
        </w:rPr>
      </w:pPr>
      <w:r w:rsidRPr="00F820B9">
        <w:rPr>
          <w:rFonts w:ascii="Arial" w:eastAsia="Times New Roman" w:hAnsi="Arial" w:cs="Arial"/>
        </w:rPr>
        <w:tab/>
        <w:t>To consider any matters arising from the previous meeting not covered elsewhere in the agenda.</w:t>
      </w:r>
    </w:p>
    <w:p w14:paraId="04579E99" w14:textId="77777777" w:rsidR="00A16585" w:rsidRPr="00F820B9" w:rsidRDefault="00A16585" w:rsidP="00A16585">
      <w:pPr>
        <w:tabs>
          <w:tab w:val="left" w:pos="567"/>
        </w:tabs>
        <w:spacing w:after="0" w:line="240" w:lineRule="auto"/>
        <w:ind w:left="567" w:hanging="567"/>
        <w:rPr>
          <w:rFonts w:ascii="Arial" w:eastAsia="Times New Roman" w:hAnsi="Arial" w:cs="Arial"/>
        </w:rPr>
      </w:pPr>
    </w:p>
    <w:p w14:paraId="306C0855" w14:textId="77777777" w:rsidR="00A16585" w:rsidRPr="002C4870" w:rsidRDefault="00A16585" w:rsidP="00A16585">
      <w:pPr>
        <w:spacing w:after="0" w:line="240" w:lineRule="auto"/>
        <w:ind w:left="567" w:hanging="567"/>
        <w:contextualSpacing/>
        <w:jc w:val="both"/>
        <w:rPr>
          <w:rFonts w:ascii="Arial" w:eastAsia="Calibri" w:hAnsi="Arial" w:cs="Arial"/>
          <w:b/>
          <w:bCs/>
        </w:rPr>
      </w:pPr>
      <w:r>
        <w:rPr>
          <w:rFonts w:ascii="Arial" w:eastAsia="Calibri" w:hAnsi="Arial" w:cs="Arial"/>
          <w:b/>
          <w:bCs/>
        </w:rPr>
        <w:t>7.</w:t>
      </w:r>
      <w:r>
        <w:rPr>
          <w:rFonts w:ascii="Arial" w:eastAsia="Calibri" w:hAnsi="Arial" w:cs="Arial"/>
          <w:b/>
          <w:bCs/>
        </w:rPr>
        <w:tab/>
      </w:r>
      <w:r w:rsidRPr="002C4870">
        <w:rPr>
          <w:rFonts w:ascii="Arial" w:eastAsia="Calibri" w:hAnsi="Arial" w:cs="Arial"/>
          <w:b/>
          <w:bCs/>
        </w:rPr>
        <w:t xml:space="preserve">FINANCIAL MATTERS </w:t>
      </w:r>
      <w:r w:rsidRPr="002C4870">
        <w:rPr>
          <w:rFonts w:ascii="Arial" w:eastAsia="Calibri" w:hAnsi="Arial" w:cs="Arial"/>
        </w:rPr>
        <w:t>[</w:t>
      </w:r>
      <w:r w:rsidRPr="002C4870">
        <w:rPr>
          <w:rFonts w:ascii="Arial" w:eastAsia="Calibri" w:hAnsi="Arial" w:cs="Arial"/>
          <w:i/>
          <w:iCs/>
        </w:rPr>
        <w:t>taken at this point to allow Finance Manager to depart afterwards – move elsewhere if required</w:t>
      </w:r>
      <w:r w:rsidRPr="002C4870">
        <w:rPr>
          <w:rFonts w:ascii="Arial" w:eastAsia="Calibri" w:hAnsi="Arial" w:cs="Arial"/>
        </w:rPr>
        <w:t>)</w:t>
      </w:r>
    </w:p>
    <w:p w14:paraId="3B8879EC" w14:textId="77777777" w:rsidR="00A16585" w:rsidRPr="002C4870" w:rsidRDefault="00A16585" w:rsidP="00A16585">
      <w:pPr>
        <w:numPr>
          <w:ilvl w:val="0"/>
          <w:numId w:val="4"/>
        </w:numPr>
        <w:spacing w:after="0" w:line="240" w:lineRule="auto"/>
        <w:contextualSpacing/>
        <w:jc w:val="both"/>
        <w:rPr>
          <w:rFonts w:ascii="Arial" w:eastAsia="Calibri" w:hAnsi="Arial" w:cs="Arial"/>
        </w:rPr>
      </w:pPr>
      <w:r w:rsidRPr="002C4870">
        <w:rPr>
          <w:rFonts w:ascii="Arial" w:eastAsia="Calibri" w:hAnsi="Arial" w:cs="Arial"/>
        </w:rPr>
        <w:t xml:space="preserve">Financial Regulations </w:t>
      </w:r>
    </w:p>
    <w:p w14:paraId="7DBA32CA" w14:textId="77777777" w:rsidR="00A16585" w:rsidRPr="006B4589" w:rsidRDefault="00A16585" w:rsidP="00A16585">
      <w:pPr>
        <w:numPr>
          <w:ilvl w:val="0"/>
          <w:numId w:val="4"/>
        </w:numPr>
        <w:spacing w:after="0" w:line="240" w:lineRule="auto"/>
        <w:contextualSpacing/>
        <w:jc w:val="both"/>
        <w:rPr>
          <w:rFonts w:ascii="Arial" w:eastAsia="Calibri" w:hAnsi="Arial" w:cs="Arial"/>
        </w:rPr>
      </w:pPr>
      <w:r w:rsidRPr="006B4589">
        <w:rPr>
          <w:rFonts w:ascii="Arial" w:eastAsia="Calibri" w:hAnsi="Arial" w:cs="Arial"/>
        </w:rPr>
        <w:t>202</w:t>
      </w:r>
      <w:r>
        <w:rPr>
          <w:rFonts w:ascii="Arial" w:eastAsia="Calibri" w:hAnsi="Arial" w:cs="Arial"/>
        </w:rPr>
        <w:t>3</w:t>
      </w:r>
      <w:r w:rsidRPr="006B4589">
        <w:rPr>
          <w:rFonts w:ascii="Arial" w:eastAsia="Calibri" w:hAnsi="Arial" w:cs="Arial"/>
        </w:rPr>
        <w:t>/2</w:t>
      </w:r>
      <w:r>
        <w:rPr>
          <w:rFonts w:ascii="Arial" w:eastAsia="Calibri" w:hAnsi="Arial" w:cs="Arial"/>
        </w:rPr>
        <w:t>4</w:t>
      </w:r>
      <w:r w:rsidRPr="006B4589">
        <w:rPr>
          <w:rFonts w:ascii="Arial" w:eastAsia="Calibri" w:hAnsi="Arial" w:cs="Arial"/>
        </w:rPr>
        <w:t xml:space="preserve"> Budget (</w:t>
      </w:r>
      <w:r w:rsidRPr="006B4589">
        <w:rPr>
          <w:rFonts w:ascii="Arial" w:eastAsia="Calibri" w:hAnsi="Arial" w:cs="Arial"/>
          <w:b/>
          <w:bCs/>
        </w:rPr>
        <w:t>attached</w:t>
      </w:r>
      <w:r w:rsidRPr="006B4589">
        <w:rPr>
          <w:rFonts w:ascii="Arial" w:eastAsia="Calibri" w:hAnsi="Arial" w:cs="Arial"/>
        </w:rPr>
        <w:t>) (maintained schools only)</w:t>
      </w:r>
    </w:p>
    <w:p w14:paraId="6B3B6A56" w14:textId="77777777" w:rsidR="00A16585" w:rsidRDefault="00A16585" w:rsidP="00A16585">
      <w:pPr>
        <w:numPr>
          <w:ilvl w:val="0"/>
          <w:numId w:val="4"/>
        </w:numPr>
        <w:spacing w:after="0" w:line="240" w:lineRule="auto"/>
        <w:contextualSpacing/>
        <w:jc w:val="both"/>
        <w:rPr>
          <w:rFonts w:ascii="Arial" w:eastAsia="Calibri" w:hAnsi="Arial" w:cs="Arial"/>
        </w:rPr>
      </w:pPr>
      <w:r w:rsidRPr="002C4870">
        <w:rPr>
          <w:rFonts w:ascii="Arial" w:eastAsia="Calibri" w:hAnsi="Arial" w:cs="Arial"/>
        </w:rPr>
        <w:t>Monthly management accounts: to consider any additional provisions required at this time</w:t>
      </w:r>
    </w:p>
    <w:p w14:paraId="5C4ECF89" w14:textId="77777777" w:rsidR="00A16585" w:rsidRPr="00697DDB" w:rsidRDefault="00A16585" w:rsidP="00A16585">
      <w:pPr>
        <w:spacing w:after="0" w:line="240" w:lineRule="auto"/>
        <w:ind w:left="720"/>
        <w:contextualSpacing/>
        <w:jc w:val="both"/>
        <w:rPr>
          <w:rFonts w:ascii="Arial" w:eastAsia="Times New Roman" w:hAnsi="Arial" w:cs="Arial"/>
          <w:b/>
        </w:rPr>
      </w:pPr>
    </w:p>
    <w:p w14:paraId="567CB3DA" w14:textId="77777777" w:rsidR="00A16585" w:rsidRPr="00C41CD9" w:rsidRDefault="00A16585" w:rsidP="00A16585">
      <w:pPr>
        <w:spacing w:after="0" w:line="240" w:lineRule="auto"/>
        <w:ind w:left="567" w:hanging="567"/>
        <w:contextualSpacing/>
        <w:jc w:val="both"/>
        <w:rPr>
          <w:rFonts w:ascii="Arial" w:eastAsia="Calibri" w:hAnsi="Arial" w:cs="Arial"/>
          <w:b/>
          <w:bCs/>
        </w:rPr>
      </w:pPr>
      <w:r>
        <w:rPr>
          <w:rFonts w:ascii="Arial" w:eastAsia="Calibri" w:hAnsi="Arial" w:cs="Arial"/>
          <w:b/>
          <w:bCs/>
        </w:rPr>
        <w:t>8</w:t>
      </w:r>
      <w:r w:rsidRPr="00697DDB">
        <w:rPr>
          <w:rFonts w:ascii="Arial" w:eastAsia="Calibri" w:hAnsi="Arial" w:cs="Arial"/>
          <w:b/>
          <w:bCs/>
        </w:rPr>
        <w:t>.</w:t>
      </w:r>
      <w:r w:rsidRPr="00697DDB">
        <w:rPr>
          <w:rFonts w:ascii="Arial" w:eastAsia="Calibri" w:hAnsi="Arial" w:cs="Arial"/>
          <w:b/>
          <w:bCs/>
        </w:rPr>
        <w:tab/>
      </w:r>
      <w:r w:rsidRPr="00C41CD9">
        <w:rPr>
          <w:rFonts w:ascii="Arial" w:eastAsia="Calibri" w:hAnsi="Arial" w:cs="Arial"/>
          <w:b/>
          <w:bCs/>
        </w:rPr>
        <w:t>CHAIR’S ACTION (maintained schools) / CHAIR’S UPDATE (academy trusts)</w:t>
      </w:r>
    </w:p>
    <w:p w14:paraId="090CA06B" w14:textId="77777777" w:rsidR="00A16585" w:rsidRDefault="00A16585" w:rsidP="00A16585">
      <w:pPr>
        <w:numPr>
          <w:ilvl w:val="0"/>
          <w:numId w:val="5"/>
        </w:numPr>
        <w:tabs>
          <w:tab w:val="left" w:pos="709"/>
        </w:tabs>
        <w:spacing w:after="0" w:line="240" w:lineRule="auto"/>
        <w:contextualSpacing/>
        <w:jc w:val="both"/>
        <w:rPr>
          <w:rFonts w:ascii="Arial" w:eastAsia="Calibri" w:hAnsi="Arial" w:cs="Arial"/>
        </w:rPr>
      </w:pPr>
      <w:r w:rsidRPr="00C41CD9">
        <w:rPr>
          <w:rFonts w:ascii="Arial" w:eastAsia="Calibri" w:hAnsi="Arial" w:cs="Arial"/>
        </w:rPr>
        <w:t xml:space="preserve">To report any urgent action taken by the Chair </w:t>
      </w:r>
    </w:p>
    <w:p w14:paraId="4472E3C4" w14:textId="77777777" w:rsidR="00A16585" w:rsidRDefault="00A16585" w:rsidP="00A16585">
      <w:pPr>
        <w:tabs>
          <w:tab w:val="left" w:pos="709"/>
        </w:tabs>
        <w:spacing w:after="0" w:line="240" w:lineRule="auto"/>
        <w:contextualSpacing/>
        <w:jc w:val="both"/>
        <w:rPr>
          <w:rFonts w:ascii="Arial" w:eastAsia="Calibri" w:hAnsi="Arial" w:cs="Arial"/>
        </w:rPr>
      </w:pPr>
    </w:p>
    <w:p w14:paraId="0698A734" w14:textId="77777777" w:rsidR="00A16585" w:rsidRPr="00DC04B3" w:rsidRDefault="00A16585" w:rsidP="00A16585">
      <w:pPr>
        <w:tabs>
          <w:tab w:val="left" w:pos="567"/>
        </w:tabs>
        <w:spacing w:after="0" w:line="240" w:lineRule="auto"/>
        <w:rPr>
          <w:rFonts w:ascii="Arial" w:eastAsia="Times New Roman" w:hAnsi="Arial" w:cs="Arial"/>
          <w:b/>
        </w:rPr>
      </w:pPr>
      <w:r>
        <w:rPr>
          <w:rFonts w:ascii="Arial" w:eastAsia="Times New Roman" w:hAnsi="Arial" w:cs="Arial"/>
          <w:b/>
        </w:rPr>
        <w:t>9</w:t>
      </w:r>
      <w:r w:rsidRPr="00697DDB">
        <w:rPr>
          <w:rFonts w:ascii="Arial" w:eastAsia="Times New Roman" w:hAnsi="Arial" w:cs="Arial"/>
          <w:b/>
        </w:rPr>
        <w:t>.</w:t>
      </w:r>
      <w:r w:rsidRPr="00697DDB">
        <w:rPr>
          <w:rFonts w:ascii="Arial" w:eastAsia="Times New Roman" w:hAnsi="Arial" w:cs="Arial"/>
          <w:b/>
        </w:rPr>
        <w:tab/>
        <w:t>HEADTEACHER’S REPORT</w:t>
      </w:r>
      <w:r>
        <w:rPr>
          <w:rFonts w:ascii="Arial" w:eastAsia="Times New Roman" w:hAnsi="Arial" w:cs="Arial"/>
          <w:b/>
        </w:rPr>
        <w:t xml:space="preserve"> </w:t>
      </w:r>
    </w:p>
    <w:p w14:paraId="295336EE" w14:textId="6F7E94EA" w:rsidR="00A16585" w:rsidRDefault="00A16585" w:rsidP="00A16585">
      <w:pPr>
        <w:pStyle w:val="ListParagraph"/>
        <w:numPr>
          <w:ilvl w:val="0"/>
          <w:numId w:val="6"/>
        </w:numPr>
        <w:spacing w:after="0" w:line="240" w:lineRule="auto"/>
        <w:ind w:left="1418"/>
        <w:jc w:val="both"/>
        <w:rPr>
          <w:rFonts w:ascii="Arial" w:eastAsia="Calibri" w:hAnsi="Arial" w:cs="Arial"/>
        </w:rPr>
      </w:pPr>
      <w:r>
        <w:rPr>
          <w:rFonts w:ascii="Arial" w:eastAsia="Calibri" w:hAnsi="Arial" w:cs="Arial"/>
        </w:rPr>
        <w:t>Staff and pupil mental health and wellbeing</w:t>
      </w:r>
      <w:r>
        <w:rPr>
          <w:rFonts w:ascii="Arial" w:eastAsia="Calibri" w:hAnsi="Arial" w:cs="Arial"/>
          <w:color w:val="FF0000"/>
        </w:rPr>
        <w:t xml:space="preserve">: </w:t>
      </w:r>
    </w:p>
    <w:p w14:paraId="786F1569" w14:textId="258EFC42" w:rsidR="00A16585" w:rsidRDefault="00A16585" w:rsidP="00A16585">
      <w:pPr>
        <w:pStyle w:val="ListParagraph"/>
        <w:numPr>
          <w:ilvl w:val="0"/>
          <w:numId w:val="6"/>
        </w:numPr>
        <w:spacing w:after="0" w:line="240" w:lineRule="auto"/>
        <w:ind w:left="1418"/>
        <w:jc w:val="both"/>
        <w:rPr>
          <w:rFonts w:ascii="Arial" w:eastAsia="Calibri" w:hAnsi="Arial" w:cs="Arial"/>
        </w:rPr>
      </w:pPr>
      <w:r w:rsidRPr="00697DDB">
        <w:rPr>
          <w:rFonts w:ascii="Arial" w:eastAsia="Calibri" w:hAnsi="Arial" w:cs="Arial"/>
        </w:rPr>
        <w:t>Catch-up Premium</w:t>
      </w:r>
      <w:r>
        <w:rPr>
          <w:rFonts w:ascii="Arial" w:eastAsia="Calibri" w:hAnsi="Arial" w:cs="Arial"/>
        </w:rPr>
        <w:t xml:space="preserve"> / Recovery Premium / School-Led Tutoring </w:t>
      </w:r>
    </w:p>
    <w:p w14:paraId="58954BE3" w14:textId="77777777" w:rsidR="00A16585" w:rsidRPr="00C41CD9" w:rsidRDefault="00A16585" w:rsidP="00A16585">
      <w:pPr>
        <w:numPr>
          <w:ilvl w:val="0"/>
          <w:numId w:val="6"/>
        </w:numPr>
        <w:spacing w:after="0" w:line="240" w:lineRule="auto"/>
        <w:ind w:left="1418"/>
        <w:contextualSpacing/>
        <w:jc w:val="both"/>
        <w:rPr>
          <w:rFonts w:ascii="Arial" w:eastAsia="Calibri" w:hAnsi="Arial" w:cs="Arial"/>
        </w:rPr>
      </w:pPr>
      <w:r w:rsidRPr="00C41CD9">
        <w:rPr>
          <w:rFonts w:ascii="Arial" w:eastAsia="Calibri" w:hAnsi="Arial" w:cs="Arial"/>
        </w:rPr>
        <w:t>Number on roll</w:t>
      </w:r>
      <w:r>
        <w:rPr>
          <w:rFonts w:ascii="Arial" w:eastAsia="Calibri" w:hAnsi="Arial" w:cs="Arial"/>
        </w:rPr>
        <w:t xml:space="preserve"> / September 2023 admissions</w:t>
      </w:r>
    </w:p>
    <w:p w14:paraId="728D2F49" w14:textId="6F6E36AD" w:rsidR="00A16585" w:rsidRPr="00C41CD9" w:rsidRDefault="00A16585" w:rsidP="00A16585">
      <w:pPr>
        <w:numPr>
          <w:ilvl w:val="0"/>
          <w:numId w:val="6"/>
        </w:numPr>
        <w:spacing w:after="0" w:line="240" w:lineRule="auto"/>
        <w:ind w:left="1418"/>
        <w:contextualSpacing/>
        <w:jc w:val="both"/>
        <w:rPr>
          <w:rFonts w:ascii="Arial" w:eastAsia="Calibri" w:hAnsi="Arial" w:cs="Arial"/>
        </w:rPr>
      </w:pPr>
      <w:r w:rsidRPr="00C41CD9">
        <w:rPr>
          <w:rFonts w:ascii="Arial" w:eastAsia="Calibri" w:hAnsi="Arial" w:cs="Arial"/>
        </w:rPr>
        <w:t>Attendance</w:t>
      </w:r>
      <w:r>
        <w:rPr>
          <w:rFonts w:ascii="Arial" w:eastAsia="Calibri" w:hAnsi="Arial" w:cs="Arial"/>
        </w:rPr>
        <w:t xml:space="preserve"> </w:t>
      </w:r>
    </w:p>
    <w:p w14:paraId="2D5BEBF9" w14:textId="77777777" w:rsidR="00A16585" w:rsidRDefault="00A16585" w:rsidP="00A16585">
      <w:pPr>
        <w:numPr>
          <w:ilvl w:val="0"/>
          <w:numId w:val="6"/>
        </w:numPr>
        <w:spacing w:after="0" w:line="240" w:lineRule="auto"/>
        <w:ind w:left="1418"/>
        <w:contextualSpacing/>
        <w:jc w:val="both"/>
        <w:rPr>
          <w:rFonts w:ascii="Arial" w:eastAsia="Calibri" w:hAnsi="Arial" w:cs="Arial"/>
        </w:rPr>
      </w:pPr>
      <w:r w:rsidRPr="00C41CD9">
        <w:rPr>
          <w:rFonts w:ascii="Arial" w:eastAsia="Calibri" w:hAnsi="Arial" w:cs="Arial"/>
        </w:rPr>
        <w:t>Staffing</w:t>
      </w:r>
      <w:r>
        <w:rPr>
          <w:rFonts w:ascii="Arial" w:eastAsia="Calibri" w:hAnsi="Arial" w:cs="Arial"/>
        </w:rPr>
        <w:t xml:space="preserve"> – structure for September 2023</w:t>
      </w:r>
    </w:p>
    <w:p w14:paraId="3A786B07" w14:textId="41A84630" w:rsidR="00A16585" w:rsidRPr="002B169B" w:rsidRDefault="00A16585" w:rsidP="00A16585">
      <w:pPr>
        <w:numPr>
          <w:ilvl w:val="0"/>
          <w:numId w:val="6"/>
        </w:numPr>
        <w:spacing w:after="0" w:line="240" w:lineRule="auto"/>
        <w:ind w:left="1418"/>
        <w:contextualSpacing/>
        <w:jc w:val="both"/>
        <w:rPr>
          <w:rFonts w:ascii="Arial" w:eastAsia="Calibri" w:hAnsi="Arial" w:cs="Arial"/>
          <w:i/>
          <w:iCs/>
        </w:rPr>
      </w:pPr>
      <w:r w:rsidRPr="002B169B">
        <w:rPr>
          <w:rFonts w:ascii="Arial" w:eastAsia="Calibri" w:hAnsi="Arial" w:cs="Arial"/>
          <w:i/>
          <w:iCs/>
        </w:rPr>
        <w:t xml:space="preserve">Free School Meals: </w:t>
      </w:r>
      <w:r>
        <w:rPr>
          <w:rFonts w:ascii="Arial" w:eastAsia="Calibri" w:hAnsi="Arial" w:cs="Arial"/>
          <w:i/>
          <w:iCs/>
        </w:rPr>
        <w:t>guidance for LAs, maintained schools, academies and free schools [</w:t>
      </w:r>
      <w:r>
        <w:rPr>
          <w:rFonts w:ascii="Arial" w:eastAsia="Calibri" w:hAnsi="Arial" w:cs="Arial"/>
        </w:rPr>
        <w:t xml:space="preserve">DfE, February 2023]  </w:t>
      </w:r>
      <w:r>
        <w:rPr>
          <w:rFonts w:ascii="Arial" w:eastAsia="Calibri" w:hAnsi="Arial" w:cs="Arial"/>
          <w:color w:val="FF0000"/>
        </w:rPr>
        <w:t xml:space="preserve"> </w:t>
      </w:r>
    </w:p>
    <w:p w14:paraId="38AEAE88" w14:textId="77777777" w:rsidR="00A16585" w:rsidRPr="00697DDB" w:rsidRDefault="00A16585" w:rsidP="00A16585">
      <w:pPr>
        <w:tabs>
          <w:tab w:val="left" w:pos="567"/>
        </w:tabs>
        <w:spacing w:after="0" w:line="240" w:lineRule="auto"/>
        <w:ind w:left="567" w:hanging="567"/>
        <w:rPr>
          <w:rFonts w:ascii="Arial" w:eastAsia="Times New Roman" w:hAnsi="Arial" w:cs="Arial"/>
          <w:b/>
        </w:rPr>
      </w:pPr>
      <w:r w:rsidRPr="00697DDB">
        <w:rPr>
          <w:rFonts w:ascii="Arial" w:eastAsia="Times New Roman" w:hAnsi="Arial" w:cs="Arial"/>
        </w:rPr>
        <w:tab/>
        <w:t xml:space="preserve">                                   </w:t>
      </w:r>
      <w:r w:rsidRPr="00697DDB">
        <w:rPr>
          <w:rFonts w:ascii="Arial" w:eastAsia="Times New Roman" w:hAnsi="Arial" w:cs="Arial"/>
        </w:rPr>
        <w:tab/>
      </w:r>
      <w:r w:rsidRPr="00697DDB">
        <w:rPr>
          <w:rFonts w:ascii="Arial" w:eastAsia="Times New Roman" w:hAnsi="Arial" w:cs="Arial"/>
        </w:rPr>
        <w:tab/>
      </w:r>
      <w:r w:rsidRPr="00697DDB">
        <w:rPr>
          <w:rFonts w:ascii="Arial" w:eastAsia="Times New Roman" w:hAnsi="Arial" w:cs="Arial"/>
        </w:rPr>
        <w:tab/>
      </w:r>
      <w:r w:rsidRPr="00697DDB">
        <w:rPr>
          <w:rFonts w:ascii="Arial" w:eastAsia="Times New Roman" w:hAnsi="Arial" w:cs="Arial"/>
        </w:rPr>
        <w:tab/>
      </w:r>
      <w:r w:rsidRPr="00697DDB">
        <w:rPr>
          <w:rFonts w:ascii="Arial" w:eastAsia="Times New Roman" w:hAnsi="Arial" w:cs="Arial"/>
        </w:rPr>
        <w:tab/>
        <w:t xml:space="preserve">           </w:t>
      </w:r>
      <w:r w:rsidRPr="00697DDB">
        <w:rPr>
          <w:rFonts w:ascii="Arial" w:eastAsia="Times New Roman" w:hAnsi="Arial" w:cs="Arial"/>
        </w:rPr>
        <w:tab/>
        <w:t xml:space="preserve">           </w:t>
      </w:r>
    </w:p>
    <w:p w14:paraId="206A59B8" w14:textId="77777777" w:rsidR="00A16585" w:rsidRPr="00697DDB" w:rsidRDefault="00A16585" w:rsidP="00A16585">
      <w:pPr>
        <w:tabs>
          <w:tab w:val="left" w:pos="567"/>
        </w:tabs>
        <w:spacing w:after="0" w:line="240" w:lineRule="auto"/>
        <w:ind w:left="567" w:hanging="567"/>
        <w:jc w:val="both"/>
        <w:rPr>
          <w:rFonts w:ascii="Arial" w:eastAsia="Times New Roman" w:hAnsi="Arial" w:cs="Arial"/>
          <w:b/>
        </w:rPr>
      </w:pPr>
      <w:r w:rsidRPr="00697DDB">
        <w:rPr>
          <w:rFonts w:ascii="Arial" w:eastAsia="Times New Roman" w:hAnsi="Arial" w:cs="Arial"/>
          <w:b/>
        </w:rPr>
        <w:t>1</w:t>
      </w:r>
      <w:r>
        <w:rPr>
          <w:rFonts w:ascii="Arial" w:eastAsia="Times New Roman" w:hAnsi="Arial" w:cs="Arial"/>
          <w:b/>
        </w:rPr>
        <w:t>0</w:t>
      </w:r>
      <w:r w:rsidRPr="00697DDB">
        <w:rPr>
          <w:rFonts w:ascii="Arial" w:eastAsia="Times New Roman" w:hAnsi="Arial" w:cs="Arial"/>
          <w:b/>
        </w:rPr>
        <w:t>.</w:t>
      </w:r>
      <w:r w:rsidRPr="00697DDB">
        <w:rPr>
          <w:rFonts w:ascii="Arial" w:eastAsia="Times New Roman" w:hAnsi="Arial" w:cs="Arial"/>
          <w:b/>
        </w:rPr>
        <w:tab/>
        <w:t xml:space="preserve">SCHOOL DEVELOPMENT (IMPROVEMENT) PLAN / SEF </w:t>
      </w:r>
      <w:r w:rsidRPr="00697DDB">
        <w:rPr>
          <w:rFonts w:ascii="Arial" w:eastAsia="Times New Roman" w:hAnsi="Arial" w:cs="Arial"/>
          <w:i/>
        </w:rPr>
        <w:t>(may be part of the Headteacher’s report)</w:t>
      </w:r>
    </w:p>
    <w:p w14:paraId="2B00B82B" w14:textId="77777777" w:rsidR="00A16585" w:rsidRPr="00C41CD9" w:rsidRDefault="00A16585" w:rsidP="00A16585">
      <w:pPr>
        <w:numPr>
          <w:ilvl w:val="0"/>
          <w:numId w:val="7"/>
        </w:numPr>
        <w:spacing w:after="0" w:line="240" w:lineRule="auto"/>
        <w:ind w:left="1418"/>
        <w:contextualSpacing/>
        <w:jc w:val="both"/>
        <w:rPr>
          <w:rFonts w:ascii="Arial" w:eastAsia="Calibri" w:hAnsi="Arial" w:cs="Arial"/>
          <w:b/>
          <w:bCs/>
        </w:rPr>
      </w:pPr>
      <w:r w:rsidRPr="00C41CD9">
        <w:rPr>
          <w:rFonts w:ascii="Arial" w:eastAsia="Calibri" w:hAnsi="Arial" w:cs="Arial"/>
        </w:rPr>
        <w:t>To discuss progress on implementing 202</w:t>
      </w:r>
      <w:r>
        <w:rPr>
          <w:rFonts w:ascii="Arial" w:eastAsia="Calibri" w:hAnsi="Arial" w:cs="Arial"/>
        </w:rPr>
        <w:t>2</w:t>
      </w:r>
      <w:r w:rsidRPr="00C41CD9">
        <w:rPr>
          <w:rFonts w:ascii="Arial" w:eastAsia="Calibri" w:hAnsi="Arial" w:cs="Arial"/>
        </w:rPr>
        <w:t>/</w:t>
      </w:r>
      <w:r>
        <w:rPr>
          <w:rFonts w:ascii="Arial" w:eastAsia="Calibri" w:hAnsi="Arial" w:cs="Arial"/>
        </w:rPr>
        <w:t>23</w:t>
      </w:r>
      <w:r w:rsidRPr="00C41CD9">
        <w:rPr>
          <w:rFonts w:ascii="Arial" w:eastAsia="Calibri" w:hAnsi="Arial" w:cs="Arial"/>
        </w:rPr>
        <w:t xml:space="preserve"> SDP</w:t>
      </w:r>
    </w:p>
    <w:p w14:paraId="55A618AB" w14:textId="77777777" w:rsidR="00A16585" w:rsidRDefault="00A16585" w:rsidP="00A16585">
      <w:pPr>
        <w:spacing w:after="0" w:line="240" w:lineRule="auto"/>
        <w:ind w:left="698"/>
        <w:jc w:val="right"/>
        <w:rPr>
          <w:rFonts w:ascii="Arial" w:eastAsia="Calibri" w:hAnsi="Arial" w:cs="Arial"/>
          <w:b/>
          <w:bCs/>
        </w:rPr>
      </w:pPr>
      <w:r w:rsidRPr="00C41CD9">
        <w:rPr>
          <w:rFonts w:ascii="Arial" w:eastAsia="Calibri" w:hAnsi="Arial" w:cs="Arial"/>
          <w:b/>
          <w:bCs/>
        </w:rPr>
        <w:t>[</w:t>
      </w:r>
      <w:r>
        <w:rPr>
          <w:rFonts w:ascii="Arial" w:eastAsia="Calibri" w:hAnsi="Arial" w:cs="Arial"/>
          <w:b/>
          <w:bCs/>
        </w:rPr>
        <w:t xml:space="preserve">Revised </w:t>
      </w:r>
      <w:r w:rsidRPr="00C41CD9">
        <w:rPr>
          <w:rFonts w:ascii="Arial" w:eastAsia="Calibri" w:hAnsi="Arial" w:cs="Arial"/>
          <w:b/>
          <w:bCs/>
        </w:rPr>
        <w:t>202</w:t>
      </w:r>
      <w:r>
        <w:rPr>
          <w:rFonts w:ascii="Arial" w:eastAsia="Calibri" w:hAnsi="Arial" w:cs="Arial"/>
          <w:b/>
          <w:bCs/>
        </w:rPr>
        <w:t>2</w:t>
      </w:r>
      <w:r w:rsidRPr="00C41CD9">
        <w:rPr>
          <w:rFonts w:ascii="Arial" w:eastAsia="Calibri" w:hAnsi="Arial" w:cs="Arial"/>
          <w:b/>
          <w:bCs/>
        </w:rPr>
        <w:t>/2</w:t>
      </w:r>
      <w:r>
        <w:rPr>
          <w:rFonts w:ascii="Arial" w:eastAsia="Calibri" w:hAnsi="Arial" w:cs="Arial"/>
          <w:b/>
          <w:bCs/>
        </w:rPr>
        <w:t>3</w:t>
      </w:r>
      <w:r w:rsidRPr="00C41CD9">
        <w:rPr>
          <w:rFonts w:ascii="Arial" w:eastAsia="Calibri" w:hAnsi="Arial" w:cs="Arial"/>
          <w:b/>
          <w:bCs/>
        </w:rPr>
        <w:t xml:space="preserve"> SDP attached]</w:t>
      </w:r>
    </w:p>
    <w:p w14:paraId="600D4A29" w14:textId="77777777" w:rsidR="00A16585" w:rsidRPr="00C41CD9" w:rsidRDefault="00A16585" w:rsidP="00A16585">
      <w:pPr>
        <w:spacing w:after="0" w:line="240" w:lineRule="auto"/>
        <w:ind w:left="698"/>
        <w:jc w:val="right"/>
        <w:rPr>
          <w:rFonts w:ascii="Arial" w:eastAsia="Calibri" w:hAnsi="Arial" w:cs="Arial"/>
          <w:b/>
          <w:bCs/>
        </w:rPr>
      </w:pPr>
    </w:p>
    <w:p w14:paraId="78E2F243" w14:textId="77777777" w:rsidR="00A16585" w:rsidRDefault="00A16585" w:rsidP="00A16585">
      <w:pPr>
        <w:tabs>
          <w:tab w:val="left" w:pos="567"/>
        </w:tabs>
        <w:spacing w:after="0" w:line="240" w:lineRule="auto"/>
        <w:contextualSpacing/>
        <w:jc w:val="both"/>
        <w:rPr>
          <w:rFonts w:ascii="Arial" w:eastAsia="Calibri" w:hAnsi="Arial" w:cs="Arial"/>
          <w:b/>
          <w:bCs/>
        </w:rPr>
      </w:pPr>
      <w:r>
        <w:rPr>
          <w:rFonts w:ascii="Arial" w:eastAsia="Calibri" w:hAnsi="Arial" w:cs="Arial"/>
          <w:b/>
          <w:bCs/>
        </w:rPr>
        <w:t>11.</w:t>
      </w:r>
      <w:r>
        <w:rPr>
          <w:rFonts w:ascii="Arial" w:eastAsia="Calibri" w:hAnsi="Arial" w:cs="Arial"/>
          <w:b/>
          <w:bCs/>
        </w:rPr>
        <w:tab/>
      </w:r>
      <w:r w:rsidRPr="00C41CD9">
        <w:rPr>
          <w:rFonts w:ascii="Arial" w:eastAsia="Calibri" w:hAnsi="Arial" w:cs="Arial"/>
          <w:b/>
          <w:bCs/>
        </w:rPr>
        <w:t>POLICY REVIEW</w:t>
      </w:r>
    </w:p>
    <w:p w14:paraId="3574FFB5" w14:textId="77777777" w:rsidR="00A16585" w:rsidRPr="00F41FB9" w:rsidRDefault="00A16585" w:rsidP="00A16585">
      <w:pPr>
        <w:pStyle w:val="ListParagraph"/>
        <w:numPr>
          <w:ilvl w:val="0"/>
          <w:numId w:val="14"/>
        </w:numPr>
        <w:tabs>
          <w:tab w:val="left" w:pos="567"/>
        </w:tabs>
        <w:spacing w:after="0" w:line="240" w:lineRule="auto"/>
        <w:jc w:val="both"/>
        <w:rPr>
          <w:rFonts w:ascii="Arial" w:eastAsia="Calibri" w:hAnsi="Arial" w:cs="Arial"/>
        </w:rPr>
      </w:pPr>
      <w:r w:rsidRPr="00F41FB9">
        <w:rPr>
          <w:rFonts w:ascii="Arial" w:eastAsia="Calibri" w:hAnsi="Arial" w:cs="Arial"/>
        </w:rPr>
        <w:t>To review and approve the following policies for use in the school:</w:t>
      </w:r>
    </w:p>
    <w:p w14:paraId="648296E5" w14:textId="77777777" w:rsidR="00A16585" w:rsidRPr="00F41FB9" w:rsidRDefault="00A16585" w:rsidP="00A16585">
      <w:pPr>
        <w:pStyle w:val="ListParagraph"/>
        <w:numPr>
          <w:ilvl w:val="0"/>
          <w:numId w:val="14"/>
        </w:numPr>
        <w:spacing w:after="0" w:line="240" w:lineRule="auto"/>
        <w:jc w:val="both"/>
        <w:rPr>
          <w:rFonts w:ascii="Arial" w:eastAsia="Calibri" w:hAnsi="Arial" w:cs="Arial"/>
        </w:rPr>
      </w:pPr>
      <w:r w:rsidRPr="00F41FB9">
        <w:rPr>
          <w:rFonts w:ascii="Arial" w:eastAsia="Calibri" w:hAnsi="Arial" w:cs="Arial"/>
        </w:rPr>
        <w:t>To review and adopt the following Trust policies for use in the school:</w:t>
      </w:r>
    </w:p>
    <w:p w14:paraId="00E3CEB9" w14:textId="77777777" w:rsidR="00A16585" w:rsidRDefault="00A16585" w:rsidP="00A16585">
      <w:pPr>
        <w:spacing w:after="0" w:line="240" w:lineRule="auto"/>
        <w:ind w:left="851"/>
        <w:contextualSpacing/>
        <w:jc w:val="both"/>
        <w:rPr>
          <w:rFonts w:ascii="Arial" w:eastAsia="Calibri" w:hAnsi="Arial" w:cs="Arial"/>
        </w:rPr>
      </w:pPr>
      <w:r w:rsidRPr="00697DDB">
        <w:rPr>
          <w:rFonts w:ascii="Arial" w:eastAsia="Calibri" w:hAnsi="Arial" w:cs="Arial"/>
        </w:rPr>
        <w:tab/>
      </w:r>
      <w:proofErr w:type="spellStart"/>
      <w:r w:rsidRPr="00697DDB">
        <w:rPr>
          <w:rFonts w:ascii="Arial" w:eastAsia="Calibri" w:hAnsi="Arial" w:cs="Arial"/>
        </w:rPr>
        <w:t>xxx</w:t>
      </w:r>
      <w:r>
        <w:rPr>
          <w:rFonts w:ascii="Arial" w:eastAsia="Calibri" w:hAnsi="Arial" w:cs="Arial"/>
        </w:rPr>
        <w:t>x</w:t>
      </w:r>
      <w:proofErr w:type="spellEnd"/>
    </w:p>
    <w:p w14:paraId="6BB3FEE9" w14:textId="77777777" w:rsidR="00A16585" w:rsidRPr="00DA3537" w:rsidRDefault="00A16585" w:rsidP="00A16585">
      <w:pPr>
        <w:tabs>
          <w:tab w:val="left" w:pos="1134"/>
        </w:tabs>
        <w:spacing w:after="0" w:line="240" w:lineRule="auto"/>
        <w:ind w:left="720"/>
        <w:contextualSpacing/>
        <w:jc w:val="both"/>
        <w:rPr>
          <w:rFonts w:ascii="Arial" w:eastAsia="Calibri" w:hAnsi="Arial" w:cs="Arial"/>
          <w:color w:val="FF0000"/>
        </w:rPr>
      </w:pPr>
    </w:p>
    <w:p w14:paraId="73473351" w14:textId="77777777" w:rsidR="00A16585" w:rsidRPr="00C41CD9" w:rsidRDefault="00A16585" w:rsidP="00A16585">
      <w:pPr>
        <w:tabs>
          <w:tab w:val="left" w:pos="567"/>
        </w:tabs>
        <w:spacing w:after="0" w:line="240" w:lineRule="auto"/>
        <w:contextualSpacing/>
        <w:jc w:val="both"/>
        <w:rPr>
          <w:rFonts w:ascii="Arial" w:eastAsia="Calibri" w:hAnsi="Arial" w:cs="Arial"/>
          <w:b/>
          <w:bCs/>
        </w:rPr>
      </w:pPr>
      <w:r>
        <w:rPr>
          <w:rFonts w:ascii="Arial" w:eastAsia="Calibri" w:hAnsi="Arial" w:cs="Arial"/>
          <w:b/>
          <w:bCs/>
        </w:rPr>
        <w:t>12.</w:t>
      </w:r>
      <w:r>
        <w:rPr>
          <w:rFonts w:ascii="Arial" w:eastAsia="Calibri" w:hAnsi="Arial" w:cs="Arial"/>
          <w:b/>
          <w:bCs/>
        </w:rPr>
        <w:tab/>
      </w:r>
      <w:r w:rsidRPr="00C41CD9">
        <w:rPr>
          <w:rFonts w:ascii="Arial" w:eastAsia="Calibri" w:hAnsi="Arial" w:cs="Arial"/>
          <w:b/>
          <w:bCs/>
        </w:rPr>
        <w:t>SAFEGUARDING / CHILD PROTECTION</w:t>
      </w:r>
    </w:p>
    <w:p w14:paraId="0D88A23D" w14:textId="77777777" w:rsidR="00A16585" w:rsidRPr="00A46C3A" w:rsidRDefault="00A16585" w:rsidP="00A16585">
      <w:pPr>
        <w:numPr>
          <w:ilvl w:val="0"/>
          <w:numId w:val="8"/>
        </w:numPr>
        <w:spacing w:after="0" w:line="240" w:lineRule="auto"/>
        <w:ind w:left="993"/>
        <w:contextualSpacing/>
        <w:jc w:val="both"/>
        <w:rPr>
          <w:rFonts w:ascii="Arial" w:eastAsia="Calibri" w:hAnsi="Arial" w:cs="Arial"/>
        </w:rPr>
      </w:pPr>
      <w:r w:rsidRPr="00C41CD9">
        <w:rPr>
          <w:rFonts w:ascii="Arial" w:eastAsia="Calibri" w:hAnsi="Arial" w:cs="Arial"/>
        </w:rPr>
        <w:t>To receive a report from the Lead Governor/Trustee for Safeguarding (</w:t>
      </w:r>
      <w:r w:rsidRPr="00C41CD9">
        <w:rPr>
          <w:rFonts w:ascii="Arial" w:eastAsia="Calibri" w:hAnsi="Arial" w:cs="Arial"/>
          <w:i/>
          <w:iCs/>
        </w:rPr>
        <w:t>this is an annual requirement; it may not be this term)</w:t>
      </w:r>
    </w:p>
    <w:p w14:paraId="4DC4C2B8" w14:textId="77777777" w:rsidR="00A16585" w:rsidRDefault="00A16585" w:rsidP="00A16585">
      <w:pPr>
        <w:numPr>
          <w:ilvl w:val="0"/>
          <w:numId w:val="8"/>
        </w:numPr>
        <w:spacing w:after="0" w:line="240" w:lineRule="auto"/>
        <w:ind w:left="993"/>
        <w:contextualSpacing/>
        <w:jc w:val="both"/>
        <w:rPr>
          <w:rFonts w:ascii="Arial" w:eastAsia="Calibri" w:hAnsi="Arial" w:cs="Arial"/>
        </w:rPr>
      </w:pPr>
      <w:r>
        <w:rPr>
          <w:rFonts w:ascii="Arial" w:eastAsia="Calibri" w:hAnsi="Arial" w:cs="Arial"/>
          <w:i/>
          <w:iCs/>
        </w:rPr>
        <w:t xml:space="preserve">Safeguarding in schools and trusts: a guide for governing boards </w:t>
      </w:r>
      <w:r>
        <w:rPr>
          <w:rFonts w:ascii="Arial" w:eastAsia="Calibri" w:hAnsi="Arial" w:cs="Arial"/>
        </w:rPr>
        <w:t>[NGA, updated November 2022]</w:t>
      </w:r>
    </w:p>
    <w:p w14:paraId="106EEE67" w14:textId="77777777" w:rsidR="00A16585" w:rsidRPr="006E6611" w:rsidRDefault="00A16585" w:rsidP="00A16585">
      <w:pPr>
        <w:numPr>
          <w:ilvl w:val="0"/>
          <w:numId w:val="8"/>
        </w:numPr>
        <w:spacing w:after="0" w:line="240" w:lineRule="auto"/>
        <w:ind w:left="993"/>
        <w:contextualSpacing/>
        <w:jc w:val="both"/>
        <w:rPr>
          <w:rFonts w:ascii="Arial" w:eastAsia="Calibri" w:hAnsi="Arial" w:cs="Arial"/>
        </w:rPr>
      </w:pPr>
      <w:r>
        <w:rPr>
          <w:rFonts w:ascii="Arial" w:eastAsia="Calibri" w:hAnsi="Arial" w:cs="Arial"/>
          <w:i/>
          <w:iCs/>
        </w:rPr>
        <w:t>Child on Child Abuse: Harmful Sexual Behaviour [</w:t>
      </w:r>
      <w:r>
        <w:rPr>
          <w:rFonts w:ascii="Arial" w:eastAsia="Calibri" w:hAnsi="Arial" w:cs="Arial"/>
        </w:rPr>
        <w:t xml:space="preserve">Essex CC Safeguarding Team, Spring 2023] / </w:t>
      </w:r>
      <w:r>
        <w:rPr>
          <w:rFonts w:ascii="Arial" w:eastAsia="Calibri" w:hAnsi="Arial" w:cs="Arial"/>
          <w:i/>
          <w:iCs/>
        </w:rPr>
        <w:t xml:space="preserve">Child on Child Harmful Sexual Behaviour Policy – Primary / Secondary </w:t>
      </w:r>
    </w:p>
    <w:p w14:paraId="0ABCABEE" w14:textId="77777777" w:rsidR="00A16585" w:rsidRPr="00697DDB" w:rsidRDefault="00A16585" w:rsidP="00A16585">
      <w:pPr>
        <w:tabs>
          <w:tab w:val="left" w:pos="567"/>
        </w:tabs>
        <w:spacing w:after="0" w:line="240" w:lineRule="auto"/>
        <w:ind w:left="567" w:hanging="567"/>
        <w:rPr>
          <w:rFonts w:ascii="Arial" w:eastAsia="Times New Roman" w:hAnsi="Arial" w:cs="Arial"/>
          <w:b/>
          <w:bCs/>
        </w:rPr>
      </w:pPr>
    </w:p>
    <w:p w14:paraId="031C7A05" w14:textId="77777777" w:rsidR="00A16585" w:rsidRPr="00C41CD9" w:rsidRDefault="00A16585" w:rsidP="00A16585">
      <w:pPr>
        <w:tabs>
          <w:tab w:val="left" w:pos="567"/>
        </w:tabs>
        <w:spacing w:after="0" w:line="240" w:lineRule="auto"/>
        <w:rPr>
          <w:rFonts w:ascii="Arial" w:eastAsia="Times New Roman" w:hAnsi="Arial" w:cs="Arial"/>
          <w:b/>
        </w:rPr>
      </w:pPr>
      <w:r>
        <w:rPr>
          <w:rFonts w:ascii="Arial" w:eastAsia="Times New Roman" w:hAnsi="Arial" w:cs="Arial"/>
          <w:b/>
        </w:rPr>
        <w:t>13.</w:t>
      </w:r>
      <w:r>
        <w:rPr>
          <w:rFonts w:ascii="Arial" w:eastAsia="Times New Roman" w:hAnsi="Arial" w:cs="Arial"/>
          <w:b/>
        </w:rPr>
        <w:tab/>
      </w:r>
      <w:r w:rsidRPr="00C41CD9">
        <w:rPr>
          <w:rFonts w:ascii="Arial" w:eastAsia="Times New Roman" w:hAnsi="Arial" w:cs="Arial"/>
          <w:b/>
        </w:rPr>
        <w:t>SEND</w:t>
      </w:r>
    </w:p>
    <w:p w14:paraId="7681B9E6" w14:textId="77777777" w:rsidR="00A16585" w:rsidRDefault="00A16585" w:rsidP="00A16585">
      <w:pPr>
        <w:pStyle w:val="ListParagraph"/>
        <w:numPr>
          <w:ilvl w:val="0"/>
          <w:numId w:val="10"/>
        </w:numPr>
        <w:spacing w:after="0" w:line="240" w:lineRule="auto"/>
        <w:ind w:left="1080"/>
        <w:rPr>
          <w:rFonts w:ascii="Arial" w:eastAsia="Times New Roman" w:hAnsi="Arial" w:cs="Arial"/>
          <w:bCs/>
        </w:rPr>
      </w:pPr>
      <w:r w:rsidRPr="00697DDB">
        <w:rPr>
          <w:rFonts w:ascii="Arial" w:eastAsia="Times New Roman" w:hAnsi="Arial" w:cs="Arial"/>
          <w:bCs/>
        </w:rPr>
        <w:t>To receive a (termly) report from the Lead Governor/Trustee for SEND</w:t>
      </w:r>
    </w:p>
    <w:p w14:paraId="69C5B393" w14:textId="77777777" w:rsidR="00A16585" w:rsidRDefault="00A16585" w:rsidP="00A16585">
      <w:pPr>
        <w:pStyle w:val="ListParagraph"/>
        <w:numPr>
          <w:ilvl w:val="0"/>
          <w:numId w:val="10"/>
        </w:numPr>
        <w:spacing w:after="0" w:line="240" w:lineRule="auto"/>
        <w:ind w:left="1080"/>
        <w:rPr>
          <w:rFonts w:ascii="Arial" w:eastAsia="Times New Roman" w:hAnsi="Arial" w:cs="Arial"/>
          <w:bCs/>
          <w:i/>
          <w:iCs/>
        </w:rPr>
      </w:pPr>
      <w:r>
        <w:rPr>
          <w:rFonts w:ascii="Arial" w:eastAsia="Times New Roman" w:hAnsi="Arial" w:cs="Arial"/>
          <w:bCs/>
          <w:i/>
          <w:iCs/>
        </w:rPr>
        <w:t>Improvement Plan for SEND and Alternative Provision</w:t>
      </w:r>
    </w:p>
    <w:p w14:paraId="3E03BEC4" w14:textId="77777777" w:rsidR="00A16585" w:rsidRPr="00C41CD9" w:rsidRDefault="00A16585" w:rsidP="00A16585">
      <w:pPr>
        <w:tabs>
          <w:tab w:val="left" w:pos="567"/>
        </w:tabs>
        <w:spacing w:after="0" w:line="240" w:lineRule="auto"/>
        <w:contextualSpacing/>
        <w:jc w:val="both"/>
        <w:rPr>
          <w:rFonts w:ascii="Arial" w:eastAsia="Calibri" w:hAnsi="Arial" w:cs="Arial"/>
          <w:b/>
          <w:bCs/>
        </w:rPr>
      </w:pPr>
      <w:r>
        <w:rPr>
          <w:rFonts w:ascii="Arial" w:eastAsia="Calibri" w:hAnsi="Arial" w:cs="Arial"/>
          <w:b/>
          <w:bCs/>
        </w:rPr>
        <w:t>14.</w:t>
      </w:r>
      <w:r>
        <w:rPr>
          <w:rFonts w:ascii="Arial" w:eastAsia="Calibri" w:hAnsi="Arial" w:cs="Arial"/>
          <w:b/>
          <w:bCs/>
        </w:rPr>
        <w:tab/>
      </w:r>
      <w:r w:rsidRPr="00C41CD9">
        <w:rPr>
          <w:rFonts w:ascii="Arial" w:eastAsia="Calibri" w:hAnsi="Arial" w:cs="Arial"/>
          <w:b/>
          <w:bCs/>
        </w:rPr>
        <w:t>GOVERNOR MONITORING, DEVELOPMENT &amp; TRAINING</w:t>
      </w:r>
    </w:p>
    <w:p w14:paraId="30BA403E" w14:textId="77777777" w:rsidR="00A16585" w:rsidRPr="00C41CD9" w:rsidRDefault="00A16585" w:rsidP="00A16585">
      <w:pPr>
        <w:numPr>
          <w:ilvl w:val="0"/>
          <w:numId w:val="9"/>
        </w:numPr>
        <w:spacing w:after="0" w:line="240" w:lineRule="auto"/>
        <w:ind w:left="993"/>
        <w:contextualSpacing/>
        <w:jc w:val="both"/>
        <w:rPr>
          <w:rFonts w:ascii="Arial" w:eastAsia="Calibri" w:hAnsi="Arial" w:cs="Arial"/>
        </w:rPr>
      </w:pPr>
      <w:r w:rsidRPr="00C41CD9">
        <w:rPr>
          <w:rFonts w:ascii="Arial" w:eastAsia="Calibri" w:hAnsi="Arial" w:cs="Arial"/>
        </w:rPr>
        <w:t>To review the Monitoring Schedule [</w:t>
      </w:r>
      <w:r w:rsidRPr="00C41CD9">
        <w:rPr>
          <w:rFonts w:ascii="Arial" w:eastAsia="Calibri" w:hAnsi="Arial" w:cs="Arial"/>
          <w:i/>
          <w:iCs/>
        </w:rPr>
        <w:t>in line with School Development Plan?]</w:t>
      </w:r>
    </w:p>
    <w:p w14:paraId="743F5899" w14:textId="77777777" w:rsidR="00A16585" w:rsidRPr="00C41CD9" w:rsidRDefault="00A16585" w:rsidP="00A16585">
      <w:pPr>
        <w:numPr>
          <w:ilvl w:val="0"/>
          <w:numId w:val="9"/>
        </w:numPr>
        <w:spacing w:after="0" w:line="240" w:lineRule="auto"/>
        <w:ind w:left="993"/>
        <w:contextualSpacing/>
        <w:jc w:val="both"/>
        <w:rPr>
          <w:rFonts w:ascii="Arial" w:eastAsia="Calibri" w:hAnsi="Arial" w:cs="Arial"/>
        </w:rPr>
      </w:pPr>
      <w:r w:rsidRPr="00C41CD9">
        <w:rPr>
          <w:rFonts w:ascii="Arial" w:eastAsia="Calibri" w:hAnsi="Arial" w:cs="Arial"/>
        </w:rPr>
        <w:t>To receive feedback from Governors/Trustees who have attended training sessions and to cascade any relevant information</w:t>
      </w:r>
    </w:p>
    <w:p w14:paraId="3D36C9C3" w14:textId="77777777" w:rsidR="00A16585" w:rsidRPr="00C41CD9" w:rsidRDefault="00A16585" w:rsidP="00A16585">
      <w:pPr>
        <w:numPr>
          <w:ilvl w:val="0"/>
          <w:numId w:val="9"/>
        </w:numPr>
        <w:spacing w:after="0" w:line="240" w:lineRule="auto"/>
        <w:ind w:left="993"/>
        <w:contextualSpacing/>
        <w:jc w:val="both"/>
        <w:rPr>
          <w:rFonts w:ascii="Arial" w:eastAsia="Calibri" w:hAnsi="Arial" w:cs="Arial"/>
        </w:rPr>
      </w:pPr>
      <w:r w:rsidRPr="00C41CD9">
        <w:rPr>
          <w:rFonts w:ascii="Arial" w:eastAsia="Calibri" w:hAnsi="Arial" w:cs="Arial"/>
        </w:rPr>
        <w:t xml:space="preserve">To identify any training needs including self-development sessions </w:t>
      </w:r>
    </w:p>
    <w:p w14:paraId="79E71222" w14:textId="77777777" w:rsidR="00A16585" w:rsidRPr="00AF70CC" w:rsidRDefault="00A16585" w:rsidP="00A16585">
      <w:pPr>
        <w:spacing w:after="0" w:line="240" w:lineRule="auto"/>
        <w:ind w:left="993"/>
        <w:rPr>
          <w:rFonts w:ascii="Arial" w:eastAsia="Times New Roman" w:hAnsi="Arial" w:cs="Arial"/>
          <w:b/>
        </w:rPr>
      </w:pPr>
    </w:p>
    <w:p w14:paraId="30AF8974" w14:textId="77777777" w:rsidR="00A16585" w:rsidRDefault="00A16585" w:rsidP="00A16585">
      <w:pPr>
        <w:tabs>
          <w:tab w:val="left" w:pos="567"/>
        </w:tabs>
        <w:spacing w:after="0" w:line="240" w:lineRule="auto"/>
        <w:rPr>
          <w:rFonts w:ascii="Arial" w:eastAsia="Times New Roman" w:hAnsi="Arial" w:cs="Arial"/>
          <w:b/>
        </w:rPr>
      </w:pPr>
      <w:r>
        <w:rPr>
          <w:rFonts w:ascii="Arial" w:eastAsia="Times New Roman" w:hAnsi="Arial" w:cs="Arial"/>
          <w:b/>
        </w:rPr>
        <w:t>15.</w:t>
      </w:r>
      <w:r>
        <w:rPr>
          <w:rFonts w:ascii="Arial" w:eastAsia="Times New Roman" w:hAnsi="Arial" w:cs="Arial"/>
          <w:b/>
        </w:rPr>
        <w:tab/>
      </w:r>
      <w:r w:rsidRPr="00EE3C75">
        <w:rPr>
          <w:rFonts w:ascii="Arial" w:eastAsia="Times New Roman" w:hAnsi="Arial" w:cs="Arial"/>
          <w:b/>
        </w:rPr>
        <w:t>PREMISES / HEALTH &amp; SAFETY</w:t>
      </w:r>
    </w:p>
    <w:p w14:paraId="5938FE95" w14:textId="77777777" w:rsidR="00A16585" w:rsidRPr="00F820B9" w:rsidRDefault="00A16585" w:rsidP="00A16585">
      <w:pPr>
        <w:spacing w:after="0" w:line="240" w:lineRule="auto"/>
        <w:rPr>
          <w:rFonts w:ascii="Arial" w:eastAsia="Times New Roman" w:hAnsi="Arial" w:cs="Arial"/>
        </w:rPr>
      </w:pPr>
    </w:p>
    <w:p w14:paraId="7A8B72FE" w14:textId="596A09E7" w:rsidR="00A16585" w:rsidRPr="002152CC" w:rsidRDefault="00A16585" w:rsidP="00A16585">
      <w:pPr>
        <w:tabs>
          <w:tab w:val="num" w:pos="567"/>
        </w:tabs>
        <w:spacing w:after="0" w:line="240" w:lineRule="auto"/>
        <w:rPr>
          <w:rFonts w:ascii="Arial" w:eastAsia="Times New Roman" w:hAnsi="Arial" w:cs="Arial"/>
          <w:b/>
          <w:color w:val="FF0000"/>
          <w:sz w:val="24"/>
          <w:szCs w:val="24"/>
        </w:rPr>
      </w:pPr>
      <w:r w:rsidRPr="00F820B9">
        <w:rPr>
          <w:rFonts w:ascii="Arial" w:eastAsia="Times New Roman" w:hAnsi="Arial" w:cs="Arial"/>
          <w:b/>
        </w:rPr>
        <w:t>1</w:t>
      </w:r>
      <w:r>
        <w:rPr>
          <w:rFonts w:ascii="Arial" w:eastAsia="Times New Roman" w:hAnsi="Arial" w:cs="Arial"/>
          <w:b/>
        </w:rPr>
        <w:t>6</w:t>
      </w:r>
      <w:r w:rsidRPr="00F820B9">
        <w:rPr>
          <w:rFonts w:ascii="Arial" w:eastAsia="Times New Roman" w:hAnsi="Arial" w:cs="Arial"/>
          <w:b/>
        </w:rPr>
        <w:t>.</w:t>
      </w:r>
      <w:r w:rsidRPr="00F820B9">
        <w:rPr>
          <w:rFonts w:ascii="Arial" w:eastAsia="Times New Roman" w:hAnsi="Arial" w:cs="Arial"/>
          <w:b/>
          <w:sz w:val="24"/>
          <w:szCs w:val="24"/>
        </w:rPr>
        <w:tab/>
      </w:r>
      <w:r w:rsidRPr="00AF70CC">
        <w:rPr>
          <w:rFonts w:ascii="Arial" w:eastAsia="Times New Roman" w:hAnsi="Arial" w:cs="Arial"/>
          <w:b/>
        </w:rPr>
        <w:t>DATA PROTECTION / WEBSITE AUDIT</w:t>
      </w:r>
      <w:r>
        <w:rPr>
          <w:rFonts w:ascii="Arial" w:eastAsia="Times New Roman" w:hAnsi="Arial" w:cs="Arial"/>
          <w:b/>
        </w:rPr>
        <w:t xml:space="preserve"> </w:t>
      </w:r>
    </w:p>
    <w:p w14:paraId="52C76472" w14:textId="540AC00E" w:rsidR="00A16585" w:rsidRPr="00496528" w:rsidRDefault="00A16585" w:rsidP="00A16585">
      <w:pPr>
        <w:tabs>
          <w:tab w:val="num" w:pos="567"/>
          <w:tab w:val="left" w:pos="1134"/>
        </w:tabs>
        <w:spacing w:after="0" w:line="240" w:lineRule="auto"/>
        <w:ind w:left="1134" w:hanging="414"/>
        <w:rPr>
          <w:rFonts w:ascii="Arial" w:eastAsia="Times New Roman" w:hAnsi="Arial" w:cs="Arial"/>
          <w:bCs/>
          <w:color w:val="FF0000"/>
          <w:sz w:val="24"/>
          <w:szCs w:val="24"/>
        </w:rPr>
      </w:pPr>
      <w:r w:rsidRPr="00C41CD9">
        <w:rPr>
          <w:rFonts w:ascii="Arial" w:eastAsia="Times New Roman" w:hAnsi="Arial" w:cs="Arial"/>
          <w:b/>
          <w:sz w:val="24"/>
          <w:szCs w:val="24"/>
        </w:rPr>
        <w:t>•</w:t>
      </w:r>
      <w:r w:rsidRPr="00C41CD9">
        <w:rPr>
          <w:rFonts w:ascii="Arial" w:eastAsia="Times New Roman" w:hAnsi="Arial" w:cs="Arial"/>
          <w:b/>
          <w:sz w:val="24"/>
          <w:szCs w:val="24"/>
        </w:rPr>
        <w:tab/>
      </w:r>
      <w:r w:rsidRPr="00AF70CC">
        <w:rPr>
          <w:rFonts w:ascii="Arial" w:eastAsia="Times New Roman" w:hAnsi="Arial" w:cs="Arial"/>
          <w:bCs/>
          <w:sz w:val="24"/>
          <w:szCs w:val="24"/>
        </w:rPr>
        <w:t>Report of any breaches, incidents or requests</w:t>
      </w:r>
      <w:r>
        <w:rPr>
          <w:rFonts w:ascii="Arial" w:eastAsia="Times New Roman" w:hAnsi="Arial" w:cs="Arial"/>
          <w:bCs/>
          <w:sz w:val="24"/>
          <w:szCs w:val="24"/>
        </w:rPr>
        <w:t xml:space="preserve"> </w:t>
      </w:r>
      <w:r>
        <w:rPr>
          <w:rFonts w:ascii="Arial" w:eastAsia="Times New Roman" w:hAnsi="Arial" w:cs="Arial"/>
          <w:bCs/>
          <w:color w:val="FF0000"/>
          <w:sz w:val="24"/>
          <w:szCs w:val="24"/>
        </w:rPr>
        <w:t xml:space="preserve">– </w:t>
      </w:r>
    </w:p>
    <w:p w14:paraId="46655217" w14:textId="77777777" w:rsidR="00A16585" w:rsidRPr="006E1F15" w:rsidRDefault="00A16585" w:rsidP="00A16585">
      <w:pPr>
        <w:tabs>
          <w:tab w:val="num" w:pos="567"/>
          <w:tab w:val="left" w:pos="1134"/>
        </w:tabs>
        <w:spacing w:after="0" w:line="240" w:lineRule="auto"/>
        <w:ind w:left="720"/>
        <w:rPr>
          <w:rFonts w:ascii="Arial" w:eastAsia="Times New Roman" w:hAnsi="Arial" w:cs="Arial"/>
          <w:bCs/>
          <w:sz w:val="24"/>
          <w:szCs w:val="24"/>
        </w:rPr>
      </w:pPr>
      <w:r w:rsidRPr="00AF70CC">
        <w:rPr>
          <w:rFonts w:ascii="Arial" w:eastAsia="Times New Roman" w:hAnsi="Arial" w:cs="Arial"/>
          <w:bCs/>
          <w:sz w:val="24"/>
          <w:szCs w:val="24"/>
        </w:rPr>
        <w:t>•</w:t>
      </w:r>
      <w:r w:rsidRPr="00AF70CC">
        <w:rPr>
          <w:rFonts w:ascii="Arial" w:eastAsia="Times New Roman" w:hAnsi="Arial" w:cs="Arial"/>
          <w:bCs/>
          <w:sz w:val="24"/>
          <w:szCs w:val="24"/>
        </w:rPr>
        <w:tab/>
      </w:r>
      <w:r w:rsidRPr="006E1F15">
        <w:rPr>
          <w:rFonts w:ascii="Arial" w:eastAsia="Times New Roman" w:hAnsi="Arial" w:cs="Arial"/>
          <w:bCs/>
          <w:i/>
          <w:iCs/>
          <w:sz w:val="24"/>
          <w:szCs w:val="24"/>
        </w:rPr>
        <w:t>Review of role of Data Protection Officer</w:t>
      </w:r>
      <w:r>
        <w:rPr>
          <w:rFonts w:ascii="Arial" w:eastAsia="Times New Roman" w:hAnsi="Arial" w:cs="Arial"/>
          <w:bCs/>
          <w:i/>
          <w:iCs/>
          <w:sz w:val="24"/>
          <w:szCs w:val="24"/>
        </w:rPr>
        <w:t xml:space="preserve"> </w:t>
      </w:r>
      <w:r>
        <w:rPr>
          <w:rFonts w:ascii="Arial" w:eastAsia="Times New Roman" w:hAnsi="Arial" w:cs="Arial"/>
          <w:bCs/>
          <w:sz w:val="24"/>
          <w:szCs w:val="24"/>
        </w:rPr>
        <w:t>[DfE, February 2023]</w:t>
      </w:r>
    </w:p>
    <w:p w14:paraId="380B0CAE" w14:textId="77777777" w:rsidR="00A16585" w:rsidRPr="00BC706A" w:rsidRDefault="00A16585" w:rsidP="00A16585">
      <w:pPr>
        <w:pStyle w:val="ListParagraph"/>
        <w:numPr>
          <w:ilvl w:val="0"/>
          <w:numId w:val="13"/>
        </w:numPr>
        <w:tabs>
          <w:tab w:val="num" w:pos="567"/>
          <w:tab w:val="left" w:pos="1134"/>
        </w:tabs>
        <w:spacing w:after="0" w:line="240" w:lineRule="auto"/>
        <w:ind w:left="1134" w:hanging="425"/>
        <w:rPr>
          <w:rFonts w:ascii="Arial" w:eastAsia="Times New Roman" w:hAnsi="Arial" w:cs="Arial"/>
          <w:bCs/>
          <w:sz w:val="24"/>
          <w:szCs w:val="24"/>
        </w:rPr>
      </w:pPr>
      <w:r>
        <w:rPr>
          <w:rFonts w:ascii="Arial" w:eastAsia="Times New Roman" w:hAnsi="Arial" w:cs="Arial"/>
          <w:bCs/>
          <w:i/>
          <w:iCs/>
          <w:sz w:val="24"/>
          <w:szCs w:val="24"/>
        </w:rPr>
        <w:t xml:space="preserve">Data Protection in Schools [DfE, </w:t>
      </w:r>
      <w:r w:rsidRPr="00BB7D29">
        <w:rPr>
          <w:rFonts w:ascii="Arial" w:eastAsia="Times New Roman" w:hAnsi="Arial" w:cs="Arial"/>
          <w:bCs/>
          <w:sz w:val="24"/>
          <w:szCs w:val="24"/>
        </w:rPr>
        <w:t>February 2023</w:t>
      </w:r>
      <w:r>
        <w:rPr>
          <w:rFonts w:ascii="Arial" w:eastAsia="Times New Roman" w:hAnsi="Arial" w:cs="Arial"/>
          <w:bCs/>
          <w:i/>
          <w:iCs/>
          <w:sz w:val="24"/>
          <w:szCs w:val="24"/>
        </w:rPr>
        <w:t>]</w:t>
      </w:r>
    </w:p>
    <w:p w14:paraId="5A4B5C04" w14:textId="210CD453" w:rsidR="00A16585" w:rsidRPr="00F61A98" w:rsidRDefault="00A16585" w:rsidP="00A16585">
      <w:pPr>
        <w:pStyle w:val="ListParagraph"/>
        <w:numPr>
          <w:ilvl w:val="0"/>
          <w:numId w:val="13"/>
        </w:numPr>
        <w:tabs>
          <w:tab w:val="num" w:pos="567"/>
          <w:tab w:val="left" w:pos="1134"/>
        </w:tabs>
        <w:spacing w:after="0" w:line="240" w:lineRule="auto"/>
        <w:ind w:left="1134"/>
        <w:rPr>
          <w:rFonts w:ascii="Arial" w:eastAsia="Times New Roman" w:hAnsi="Arial" w:cs="Arial"/>
          <w:bCs/>
          <w:i/>
          <w:iCs/>
          <w:sz w:val="24"/>
          <w:szCs w:val="24"/>
        </w:rPr>
      </w:pPr>
      <w:r w:rsidRPr="00EA328C">
        <w:rPr>
          <w:rFonts w:ascii="Arial" w:eastAsia="Times New Roman" w:hAnsi="Arial" w:cs="Arial"/>
          <w:bCs/>
          <w:i/>
          <w:iCs/>
          <w:sz w:val="24"/>
          <w:szCs w:val="24"/>
        </w:rPr>
        <w:t>Cyber Security: the role of governing boards</w:t>
      </w:r>
      <w:r>
        <w:rPr>
          <w:rFonts w:ascii="Arial" w:eastAsia="Times New Roman" w:hAnsi="Arial" w:cs="Arial"/>
          <w:bCs/>
          <w:sz w:val="24"/>
          <w:szCs w:val="24"/>
        </w:rPr>
        <w:t xml:space="preserve"> [NGA, updated March 2023] </w:t>
      </w:r>
    </w:p>
    <w:p w14:paraId="1815F0D4" w14:textId="77777777" w:rsidR="00A16585" w:rsidRPr="007D173C" w:rsidRDefault="00A16585" w:rsidP="00A16585">
      <w:pPr>
        <w:pStyle w:val="ListParagraph"/>
        <w:numPr>
          <w:ilvl w:val="0"/>
          <w:numId w:val="13"/>
        </w:numPr>
        <w:tabs>
          <w:tab w:val="num" w:pos="567"/>
          <w:tab w:val="left" w:pos="1134"/>
        </w:tabs>
        <w:spacing w:after="0" w:line="240" w:lineRule="auto"/>
        <w:ind w:left="1134"/>
        <w:rPr>
          <w:rFonts w:ascii="Arial" w:eastAsia="Times New Roman" w:hAnsi="Arial" w:cs="Arial"/>
          <w:bCs/>
          <w:i/>
          <w:iCs/>
          <w:sz w:val="24"/>
          <w:szCs w:val="24"/>
        </w:rPr>
      </w:pPr>
      <w:r w:rsidRPr="00ED039A">
        <w:rPr>
          <w:rFonts w:ascii="Arial" w:eastAsia="Times New Roman" w:hAnsi="Arial" w:cs="Arial"/>
          <w:bCs/>
          <w:i/>
          <w:iCs/>
          <w:sz w:val="24"/>
          <w:szCs w:val="24"/>
        </w:rPr>
        <w:t xml:space="preserve">Freedom of Information and Subject Access Requests </w:t>
      </w:r>
      <w:r>
        <w:rPr>
          <w:rFonts w:ascii="Arial" w:eastAsia="Times New Roman" w:hAnsi="Arial" w:cs="Arial"/>
          <w:bCs/>
          <w:sz w:val="24"/>
          <w:szCs w:val="24"/>
        </w:rPr>
        <w:t xml:space="preserve">[NGA, March 2023] and </w:t>
      </w:r>
      <w:r>
        <w:rPr>
          <w:rFonts w:ascii="Arial" w:eastAsia="Times New Roman" w:hAnsi="Arial" w:cs="Arial"/>
          <w:bCs/>
          <w:i/>
          <w:iCs/>
          <w:sz w:val="24"/>
          <w:szCs w:val="24"/>
        </w:rPr>
        <w:t>Freedom of Information Requests: FAQs  [</w:t>
      </w:r>
      <w:r>
        <w:rPr>
          <w:rFonts w:ascii="Arial" w:eastAsia="Times New Roman" w:hAnsi="Arial" w:cs="Arial"/>
          <w:bCs/>
          <w:sz w:val="24"/>
          <w:szCs w:val="24"/>
        </w:rPr>
        <w:t xml:space="preserve">NGA, March 2023] / </w:t>
      </w:r>
      <w:r>
        <w:rPr>
          <w:rFonts w:ascii="Arial" w:eastAsia="Times New Roman" w:hAnsi="Arial" w:cs="Arial"/>
          <w:bCs/>
          <w:i/>
          <w:iCs/>
          <w:sz w:val="24"/>
          <w:szCs w:val="24"/>
        </w:rPr>
        <w:t>Subject Access Requests: FAQs [</w:t>
      </w:r>
      <w:r>
        <w:rPr>
          <w:rFonts w:ascii="Arial" w:eastAsia="Times New Roman" w:hAnsi="Arial" w:cs="Arial"/>
          <w:bCs/>
          <w:sz w:val="24"/>
          <w:szCs w:val="24"/>
        </w:rPr>
        <w:t>March 2023]</w:t>
      </w:r>
    </w:p>
    <w:p w14:paraId="1CC4B3A8" w14:textId="77777777" w:rsidR="00A16585" w:rsidRPr="00E4396A" w:rsidRDefault="00A16585" w:rsidP="00A16585">
      <w:pPr>
        <w:pStyle w:val="ListParagraph"/>
        <w:numPr>
          <w:ilvl w:val="0"/>
          <w:numId w:val="13"/>
        </w:numPr>
        <w:tabs>
          <w:tab w:val="num" w:pos="567"/>
          <w:tab w:val="left" w:pos="1134"/>
        </w:tabs>
        <w:spacing w:after="0" w:line="240" w:lineRule="auto"/>
        <w:ind w:left="1134"/>
        <w:rPr>
          <w:rFonts w:ascii="Arial" w:eastAsia="Times New Roman" w:hAnsi="Arial" w:cs="Arial"/>
          <w:bCs/>
          <w:i/>
          <w:iCs/>
          <w:sz w:val="24"/>
          <w:szCs w:val="24"/>
        </w:rPr>
      </w:pPr>
      <w:r>
        <w:rPr>
          <w:rFonts w:ascii="Arial" w:eastAsia="Times New Roman" w:hAnsi="Arial" w:cs="Arial"/>
          <w:bCs/>
          <w:i/>
          <w:iCs/>
          <w:sz w:val="24"/>
          <w:szCs w:val="24"/>
        </w:rPr>
        <w:t>GDPR compliance: monitoring checklist for governing boards [NGA]</w:t>
      </w:r>
    </w:p>
    <w:p w14:paraId="412D082D" w14:textId="77777777" w:rsidR="00A16585" w:rsidRPr="00DE5710" w:rsidRDefault="00A16585" w:rsidP="00A16585">
      <w:pPr>
        <w:pStyle w:val="ListParagraph"/>
        <w:numPr>
          <w:ilvl w:val="0"/>
          <w:numId w:val="13"/>
        </w:numPr>
        <w:tabs>
          <w:tab w:val="num" w:pos="567"/>
          <w:tab w:val="left" w:pos="1134"/>
        </w:tabs>
        <w:spacing w:after="0" w:line="240" w:lineRule="auto"/>
        <w:ind w:left="1134"/>
        <w:rPr>
          <w:rFonts w:ascii="Arial" w:eastAsia="Times New Roman" w:hAnsi="Arial" w:cs="Arial"/>
          <w:bCs/>
          <w:color w:val="FF0000"/>
          <w:sz w:val="24"/>
          <w:szCs w:val="24"/>
        </w:rPr>
      </w:pPr>
      <w:r w:rsidRPr="00ED039A">
        <w:rPr>
          <w:rFonts w:ascii="Arial" w:eastAsia="Times New Roman" w:hAnsi="Arial" w:cs="Arial"/>
          <w:bCs/>
          <w:i/>
          <w:iCs/>
          <w:sz w:val="24"/>
          <w:szCs w:val="24"/>
        </w:rPr>
        <w:t>G</w:t>
      </w:r>
      <w:r>
        <w:rPr>
          <w:rFonts w:ascii="Arial" w:eastAsia="Times New Roman" w:hAnsi="Arial" w:cs="Arial"/>
          <w:bCs/>
          <w:i/>
          <w:iCs/>
          <w:sz w:val="24"/>
          <w:szCs w:val="24"/>
        </w:rPr>
        <w:t>enerative artificial intelligence in education [</w:t>
      </w:r>
      <w:r>
        <w:rPr>
          <w:rFonts w:ascii="Arial" w:eastAsia="Times New Roman" w:hAnsi="Arial" w:cs="Arial"/>
          <w:bCs/>
          <w:sz w:val="24"/>
          <w:szCs w:val="24"/>
        </w:rPr>
        <w:t xml:space="preserve">DfE, March 2023] </w:t>
      </w:r>
    </w:p>
    <w:p w14:paraId="779F7F82" w14:textId="77777777" w:rsidR="00A16585" w:rsidRPr="00AF70CC" w:rsidRDefault="00A16585" w:rsidP="00A16585">
      <w:pPr>
        <w:tabs>
          <w:tab w:val="num" w:pos="567"/>
          <w:tab w:val="left" w:pos="1134"/>
        </w:tabs>
        <w:spacing w:after="0" w:line="240" w:lineRule="auto"/>
        <w:ind w:left="720"/>
        <w:rPr>
          <w:rFonts w:ascii="Arial" w:eastAsia="Times New Roman" w:hAnsi="Arial" w:cs="Arial"/>
          <w:bCs/>
          <w:sz w:val="24"/>
          <w:szCs w:val="24"/>
        </w:rPr>
      </w:pPr>
    </w:p>
    <w:p w14:paraId="3CEBA446" w14:textId="77777777" w:rsidR="00A16585" w:rsidRPr="00F820B9" w:rsidRDefault="00A16585" w:rsidP="00A16585">
      <w:pPr>
        <w:tabs>
          <w:tab w:val="num" w:pos="633"/>
        </w:tabs>
        <w:spacing w:after="0" w:line="240" w:lineRule="auto"/>
        <w:rPr>
          <w:rFonts w:ascii="Arial" w:eastAsia="Times New Roman" w:hAnsi="Arial" w:cs="Arial"/>
          <w:b/>
          <w:sz w:val="24"/>
          <w:szCs w:val="24"/>
        </w:rPr>
      </w:pPr>
      <w:r w:rsidRPr="00F820B9">
        <w:rPr>
          <w:rFonts w:ascii="Arial" w:eastAsia="Times New Roman" w:hAnsi="Arial" w:cs="Arial"/>
          <w:b/>
          <w:sz w:val="24"/>
          <w:szCs w:val="24"/>
        </w:rPr>
        <w:tab/>
      </w:r>
    </w:p>
    <w:p w14:paraId="3709E99F" w14:textId="77777777" w:rsidR="00A16585" w:rsidRDefault="00A16585" w:rsidP="00A16585">
      <w:pPr>
        <w:tabs>
          <w:tab w:val="left" w:pos="567"/>
        </w:tabs>
        <w:spacing w:after="0" w:line="240" w:lineRule="auto"/>
        <w:rPr>
          <w:rFonts w:ascii="Arial" w:eastAsia="Times New Roman" w:hAnsi="Arial" w:cs="Arial"/>
        </w:rPr>
      </w:pPr>
      <w:r w:rsidRPr="00F820B9">
        <w:rPr>
          <w:rFonts w:ascii="Arial" w:eastAsia="Times New Roman" w:hAnsi="Arial" w:cs="Arial"/>
          <w:b/>
        </w:rPr>
        <w:t>1</w:t>
      </w:r>
      <w:r>
        <w:rPr>
          <w:rFonts w:ascii="Arial" w:eastAsia="Times New Roman" w:hAnsi="Arial" w:cs="Arial"/>
          <w:b/>
        </w:rPr>
        <w:t>8</w:t>
      </w:r>
      <w:r w:rsidRPr="00F820B9">
        <w:rPr>
          <w:rFonts w:ascii="Arial" w:eastAsia="Times New Roman" w:hAnsi="Arial" w:cs="Arial"/>
          <w:b/>
        </w:rPr>
        <w:t>.</w:t>
      </w:r>
      <w:r w:rsidRPr="00F820B9">
        <w:rPr>
          <w:rFonts w:ascii="Arial" w:eastAsia="Times New Roman" w:hAnsi="Arial" w:cs="Arial"/>
          <w:b/>
        </w:rPr>
        <w:tab/>
      </w:r>
      <w:r w:rsidRPr="00B36081">
        <w:rPr>
          <w:rFonts w:ascii="Arial" w:eastAsia="Calibri" w:hAnsi="Arial" w:cs="Arial"/>
          <w:b/>
          <w:bCs/>
        </w:rPr>
        <w:t xml:space="preserve">PROPOSED DATES FOR </w:t>
      </w:r>
      <w:r>
        <w:rPr>
          <w:rFonts w:ascii="Arial" w:eastAsia="Calibri" w:hAnsi="Arial" w:cs="Arial"/>
          <w:b/>
          <w:bCs/>
        </w:rPr>
        <w:t>2022/23</w:t>
      </w:r>
      <w:r w:rsidRPr="00B36081">
        <w:rPr>
          <w:rFonts w:ascii="Arial" w:eastAsia="Calibri" w:hAnsi="Arial" w:cs="Arial"/>
          <w:b/>
          <w:bCs/>
        </w:rPr>
        <w:t xml:space="preserve"> </w:t>
      </w:r>
      <w:r>
        <w:rPr>
          <w:rFonts w:ascii="Arial" w:eastAsia="Calibri" w:hAnsi="Arial" w:cs="Arial"/>
          <w:b/>
          <w:bCs/>
        </w:rPr>
        <w:t xml:space="preserve">&amp; 2023/24 </w:t>
      </w:r>
      <w:r w:rsidRPr="00B36081">
        <w:rPr>
          <w:rFonts w:ascii="Arial" w:eastAsia="Calibri" w:hAnsi="Arial" w:cs="Arial"/>
          <w:b/>
          <w:bCs/>
        </w:rPr>
        <w:t>MEETINGS</w:t>
      </w:r>
      <w:r w:rsidRPr="00F820B9">
        <w:rPr>
          <w:rFonts w:ascii="Arial" w:eastAsia="Times New Roman" w:hAnsi="Arial" w:cs="Arial"/>
        </w:rPr>
        <w:tab/>
      </w:r>
    </w:p>
    <w:p w14:paraId="12544A96" w14:textId="77777777" w:rsidR="00A16585" w:rsidRDefault="00A16585" w:rsidP="00A16585">
      <w:pPr>
        <w:tabs>
          <w:tab w:val="left" w:pos="567"/>
        </w:tabs>
        <w:spacing w:after="0" w:line="240" w:lineRule="auto"/>
        <w:rPr>
          <w:rFonts w:ascii="Arial" w:eastAsia="Times New Roman" w:hAnsi="Arial" w:cs="Arial"/>
        </w:rPr>
      </w:pPr>
    </w:p>
    <w:p w14:paraId="46BE1D74" w14:textId="77777777" w:rsidR="00A16585" w:rsidRPr="00F820B9" w:rsidRDefault="00A16585" w:rsidP="00A16585">
      <w:pPr>
        <w:tabs>
          <w:tab w:val="left" w:pos="567"/>
        </w:tabs>
        <w:spacing w:after="0" w:line="240" w:lineRule="auto"/>
        <w:rPr>
          <w:rFonts w:ascii="Arial" w:eastAsia="Times New Roman" w:hAnsi="Arial" w:cs="Arial"/>
          <w:i/>
        </w:rPr>
      </w:pP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p>
    <w:p w14:paraId="067CD77E" w14:textId="77777777" w:rsidR="00A16585" w:rsidRPr="00F820B9" w:rsidRDefault="00A16585" w:rsidP="00A16585">
      <w:pPr>
        <w:spacing w:after="0" w:line="240" w:lineRule="auto"/>
        <w:ind w:left="360"/>
        <w:jc w:val="right"/>
        <w:rPr>
          <w:rFonts w:ascii="Arial" w:eastAsia="Times New Roman" w:hAnsi="Arial" w:cs="Arial"/>
          <w:i/>
        </w:rPr>
      </w:pPr>
    </w:p>
    <w:p w14:paraId="7E63A2E9" w14:textId="77777777" w:rsidR="00A16585" w:rsidRPr="00C41CD9" w:rsidRDefault="00A16585" w:rsidP="00A16585">
      <w:pPr>
        <w:spacing w:after="0" w:line="240" w:lineRule="auto"/>
        <w:rPr>
          <w:rFonts w:eastAsiaTheme="minorEastAsia"/>
          <w:sz w:val="24"/>
          <w:szCs w:val="24"/>
          <w:lang w:val="en-US"/>
        </w:rPr>
      </w:pPr>
    </w:p>
    <w:p w14:paraId="4F6DAFF1" w14:textId="77777777" w:rsidR="00A16585" w:rsidRPr="00C41CD9" w:rsidRDefault="00A16585" w:rsidP="00A16585">
      <w:pPr>
        <w:spacing w:after="0" w:line="240" w:lineRule="auto"/>
        <w:ind w:left="12"/>
        <w:rPr>
          <w:rFonts w:ascii="Arial" w:eastAsia="Times New Roman" w:hAnsi="Arial" w:cs="Arial"/>
          <w:b/>
          <w:u w:color="000000"/>
        </w:rPr>
      </w:pPr>
      <w:r w:rsidRPr="00C41CD9">
        <w:rPr>
          <w:rFonts w:ascii="Arial" w:eastAsia="Times New Roman" w:hAnsi="Arial" w:cs="Arial"/>
          <w:b/>
          <w:u w:color="000000"/>
        </w:rPr>
        <w:t xml:space="preserve">Further suggestions which may be more relevant for other committees or only relevant to academies: </w:t>
      </w:r>
    </w:p>
    <w:p w14:paraId="3E038E96" w14:textId="77777777" w:rsidR="00A16585" w:rsidRPr="00C41CD9" w:rsidRDefault="00A16585" w:rsidP="00A16585">
      <w:pPr>
        <w:spacing w:after="0" w:line="240" w:lineRule="auto"/>
        <w:ind w:left="12"/>
        <w:rPr>
          <w:rFonts w:ascii="Arial" w:eastAsia="Times New Roman" w:hAnsi="Arial" w:cs="Arial"/>
          <w:b/>
          <w:i/>
          <w:u w:color="000000"/>
        </w:rPr>
      </w:pPr>
      <w:r w:rsidRPr="00C41CD9">
        <w:rPr>
          <w:rFonts w:ascii="Arial" w:eastAsia="Times New Roman" w:hAnsi="Arial" w:cs="Arial"/>
          <w:b/>
          <w:u w:color="000000"/>
        </w:rPr>
        <w:t xml:space="preserve"> </w:t>
      </w:r>
    </w:p>
    <w:p w14:paraId="2981E8C2" w14:textId="77777777" w:rsidR="00A16585" w:rsidRDefault="00A16585" w:rsidP="00A16585">
      <w:pPr>
        <w:spacing w:after="0" w:line="240" w:lineRule="auto"/>
        <w:ind w:left="12"/>
        <w:rPr>
          <w:rFonts w:ascii="Arial" w:eastAsia="Times New Roman" w:hAnsi="Arial" w:cs="Arial"/>
          <w:b/>
          <w:sz w:val="24"/>
          <w:szCs w:val="24"/>
        </w:rPr>
      </w:pPr>
      <w:r w:rsidRPr="001D6B85">
        <w:rPr>
          <w:rFonts w:ascii="Arial" w:eastAsia="Times New Roman" w:hAnsi="Arial" w:cs="Arial"/>
          <w:b/>
          <w:sz w:val="24"/>
          <w:szCs w:val="24"/>
        </w:rPr>
        <w:t xml:space="preserve">Suggestions for the Finance agenda </w:t>
      </w:r>
    </w:p>
    <w:p w14:paraId="77CB3343" w14:textId="77777777" w:rsidR="00A16585" w:rsidRPr="001D6B85" w:rsidRDefault="00A16585" w:rsidP="00A16585">
      <w:pPr>
        <w:spacing w:after="0" w:line="240" w:lineRule="auto"/>
        <w:ind w:left="12"/>
        <w:rPr>
          <w:rFonts w:ascii="Arial" w:eastAsia="Times New Roman" w:hAnsi="Arial" w:cs="Arial"/>
          <w:b/>
          <w:i/>
          <w:sz w:val="24"/>
          <w:szCs w:val="24"/>
        </w:rPr>
      </w:pPr>
    </w:p>
    <w:p w14:paraId="497A9AE8" w14:textId="77777777" w:rsidR="00A16585" w:rsidRPr="001D6B85" w:rsidRDefault="00A16585" w:rsidP="00A16585">
      <w:pPr>
        <w:rPr>
          <w:b/>
          <w:sz w:val="28"/>
          <w:szCs w:val="28"/>
        </w:rPr>
      </w:pPr>
      <w:r w:rsidRPr="001D6B85">
        <w:rPr>
          <w:b/>
          <w:sz w:val="28"/>
          <w:szCs w:val="28"/>
        </w:rPr>
        <w:t>Financial matters (academies):</w:t>
      </w:r>
    </w:p>
    <w:p w14:paraId="7F95A300" w14:textId="77777777" w:rsidR="00A16585" w:rsidRDefault="00A16585" w:rsidP="00A16585">
      <w:pPr>
        <w:numPr>
          <w:ilvl w:val="0"/>
          <w:numId w:val="11"/>
        </w:numPr>
        <w:spacing w:after="200" w:line="276" w:lineRule="auto"/>
        <w:contextualSpacing/>
        <w:rPr>
          <w:rFonts w:ascii="Arial" w:hAnsi="Arial" w:cs="Arial"/>
        </w:rPr>
      </w:pPr>
      <w:r>
        <w:rPr>
          <w:rFonts w:ascii="Arial" w:hAnsi="Arial" w:cs="Arial"/>
        </w:rPr>
        <w:t>Benchmarking</w:t>
      </w:r>
    </w:p>
    <w:p w14:paraId="2A9B2658" w14:textId="77777777" w:rsidR="00A16585" w:rsidRDefault="00A16585" w:rsidP="00A16585">
      <w:pPr>
        <w:numPr>
          <w:ilvl w:val="0"/>
          <w:numId w:val="11"/>
        </w:numPr>
        <w:spacing w:after="200" w:line="276" w:lineRule="auto"/>
        <w:contextualSpacing/>
        <w:rPr>
          <w:rFonts w:ascii="Arial" w:hAnsi="Arial" w:cs="Arial"/>
        </w:rPr>
      </w:pPr>
      <w:r>
        <w:rPr>
          <w:rFonts w:ascii="Arial" w:hAnsi="Arial" w:cs="Arial"/>
        </w:rPr>
        <w:t>2023/24 Budget</w:t>
      </w:r>
    </w:p>
    <w:p w14:paraId="1D1AD4D0" w14:textId="77777777" w:rsidR="00A16585" w:rsidRDefault="00A16585" w:rsidP="00A16585">
      <w:pPr>
        <w:numPr>
          <w:ilvl w:val="0"/>
          <w:numId w:val="11"/>
        </w:numPr>
        <w:spacing w:after="200" w:line="276" w:lineRule="auto"/>
        <w:contextualSpacing/>
        <w:rPr>
          <w:rFonts w:ascii="Arial" w:hAnsi="Arial" w:cs="Arial"/>
        </w:rPr>
      </w:pPr>
      <w:r>
        <w:rPr>
          <w:rFonts w:ascii="Arial" w:hAnsi="Arial" w:cs="Arial"/>
        </w:rPr>
        <w:t>Key Performance Indicators</w:t>
      </w:r>
    </w:p>
    <w:p w14:paraId="2962F70C" w14:textId="77777777" w:rsidR="00A16585" w:rsidRDefault="00A16585" w:rsidP="00A16585">
      <w:pPr>
        <w:numPr>
          <w:ilvl w:val="0"/>
          <w:numId w:val="11"/>
        </w:numPr>
        <w:spacing w:after="200" w:line="276" w:lineRule="auto"/>
        <w:contextualSpacing/>
        <w:rPr>
          <w:rFonts w:ascii="Arial" w:hAnsi="Arial" w:cs="Arial"/>
        </w:rPr>
      </w:pPr>
      <w:r w:rsidRPr="00ED416B">
        <w:rPr>
          <w:rFonts w:ascii="Arial" w:hAnsi="Arial" w:cs="Arial"/>
        </w:rPr>
        <w:t xml:space="preserve">Complete and submit the BFR3Y by </w:t>
      </w:r>
      <w:r>
        <w:rPr>
          <w:rFonts w:ascii="Arial" w:hAnsi="Arial" w:cs="Arial"/>
        </w:rPr>
        <w:t>end of July 2023, having had it approved by the Board</w:t>
      </w:r>
    </w:p>
    <w:p w14:paraId="54AC45C6" w14:textId="77777777" w:rsidR="00A16585" w:rsidRPr="001D6B85" w:rsidRDefault="00A16585" w:rsidP="00A16585">
      <w:pPr>
        <w:numPr>
          <w:ilvl w:val="0"/>
          <w:numId w:val="11"/>
        </w:numPr>
        <w:spacing w:after="200" w:line="276" w:lineRule="auto"/>
        <w:contextualSpacing/>
        <w:rPr>
          <w:rFonts w:ascii="Arial" w:hAnsi="Arial" w:cs="Arial"/>
        </w:rPr>
      </w:pPr>
      <w:r w:rsidRPr="001D6B85">
        <w:rPr>
          <w:rFonts w:ascii="Arial" w:hAnsi="Arial" w:cs="Arial"/>
        </w:rPr>
        <w:t>Report on the outcome of any CIF (Condition Improvement Fund) bids</w:t>
      </w:r>
      <w:r>
        <w:rPr>
          <w:rFonts w:ascii="Arial" w:hAnsi="Arial" w:cs="Arial"/>
        </w:rPr>
        <w:t xml:space="preserve"> – May 2023 at the earliest</w:t>
      </w:r>
    </w:p>
    <w:p w14:paraId="6FFDA288" w14:textId="77777777" w:rsidR="00A16585" w:rsidRPr="001D6B85" w:rsidRDefault="00A16585" w:rsidP="00A16585">
      <w:pPr>
        <w:numPr>
          <w:ilvl w:val="0"/>
          <w:numId w:val="11"/>
        </w:numPr>
        <w:spacing w:after="200" w:line="276" w:lineRule="auto"/>
        <w:contextualSpacing/>
        <w:rPr>
          <w:rFonts w:ascii="Arial" w:hAnsi="Arial" w:cs="Arial"/>
        </w:rPr>
      </w:pPr>
      <w:r w:rsidRPr="001D6B85">
        <w:rPr>
          <w:rFonts w:ascii="Arial" w:hAnsi="Arial" w:cs="Arial"/>
        </w:rPr>
        <w:t>Academy trusts to submit their audited financial statements to Companies House by 31 May 202</w:t>
      </w:r>
      <w:r>
        <w:rPr>
          <w:rFonts w:ascii="Arial" w:hAnsi="Arial" w:cs="Arial"/>
        </w:rPr>
        <w:t>3</w:t>
      </w:r>
      <w:r w:rsidRPr="001D6B85">
        <w:rPr>
          <w:rFonts w:ascii="Arial" w:hAnsi="Arial" w:cs="Arial"/>
        </w:rPr>
        <w:t xml:space="preserve"> </w:t>
      </w:r>
    </w:p>
    <w:p w14:paraId="705120EE" w14:textId="77777777" w:rsidR="00A16585" w:rsidRPr="001D6B85" w:rsidRDefault="00A16585" w:rsidP="00A16585">
      <w:pPr>
        <w:numPr>
          <w:ilvl w:val="0"/>
          <w:numId w:val="11"/>
        </w:numPr>
        <w:spacing w:after="200" w:line="276" w:lineRule="auto"/>
        <w:contextualSpacing/>
        <w:rPr>
          <w:rFonts w:ascii="Arial" w:hAnsi="Arial" w:cs="Arial"/>
        </w:rPr>
      </w:pPr>
      <w:r w:rsidRPr="001D6B85">
        <w:rPr>
          <w:rFonts w:ascii="Arial" w:hAnsi="Arial" w:cs="Arial"/>
        </w:rPr>
        <w:t>Academies Accounts Direction 202</w:t>
      </w:r>
      <w:r>
        <w:rPr>
          <w:rFonts w:ascii="Arial" w:hAnsi="Arial" w:cs="Arial"/>
        </w:rPr>
        <w:t>2</w:t>
      </w:r>
      <w:r w:rsidRPr="001D6B85">
        <w:rPr>
          <w:rFonts w:ascii="Arial" w:hAnsi="Arial" w:cs="Arial"/>
        </w:rPr>
        <w:t xml:space="preserve"> to 202</w:t>
      </w:r>
      <w:r>
        <w:rPr>
          <w:rFonts w:ascii="Arial" w:hAnsi="Arial" w:cs="Arial"/>
        </w:rPr>
        <w:t>3</w:t>
      </w:r>
      <w:r w:rsidRPr="001D6B85">
        <w:rPr>
          <w:rFonts w:ascii="Arial" w:hAnsi="Arial" w:cs="Arial"/>
        </w:rPr>
        <w:t xml:space="preserve"> published</w:t>
      </w:r>
      <w:r>
        <w:rPr>
          <w:rFonts w:ascii="Arial" w:hAnsi="Arial" w:cs="Arial"/>
        </w:rPr>
        <w:t xml:space="preserve"> shortly</w:t>
      </w:r>
    </w:p>
    <w:p w14:paraId="73694F75" w14:textId="77777777" w:rsidR="00A16585" w:rsidRPr="001D6B85" w:rsidRDefault="00A16585" w:rsidP="00A16585">
      <w:pPr>
        <w:numPr>
          <w:ilvl w:val="0"/>
          <w:numId w:val="11"/>
        </w:numPr>
        <w:spacing w:after="200" w:line="276" w:lineRule="auto"/>
        <w:contextualSpacing/>
        <w:rPr>
          <w:rFonts w:ascii="Arial" w:hAnsi="Arial" w:cs="Arial"/>
        </w:rPr>
      </w:pPr>
      <w:r w:rsidRPr="001D6B85">
        <w:rPr>
          <w:rFonts w:ascii="Arial" w:hAnsi="Arial" w:cs="Arial"/>
        </w:rPr>
        <w:t>Acade</w:t>
      </w:r>
      <w:r>
        <w:rPr>
          <w:rFonts w:ascii="Arial" w:hAnsi="Arial" w:cs="Arial"/>
        </w:rPr>
        <w:t>my Trust</w:t>
      </w:r>
      <w:r w:rsidRPr="001D6B85">
        <w:rPr>
          <w:rFonts w:ascii="Arial" w:hAnsi="Arial" w:cs="Arial"/>
        </w:rPr>
        <w:t xml:space="preserve"> Handbook 202</w:t>
      </w:r>
      <w:r>
        <w:rPr>
          <w:rFonts w:ascii="Arial" w:hAnsi="Arial" w:cs="Arial"/>
        </w:rPr>
        <w:t>3 -</w:t>
      </w:r>
      <w:r w:rsidRPr="001D6B85">
        <w:rPr>
          <w:rFonts w:ascii="Arial" w:hAnsi="Arial" w:cs="Arial"/>
        </w:rPr>
        <w:t xml:space="preserve"> expected to  be published in June 202</w:t>
      </w:r>
      <w:r>
        <w:rPr>
          <w:rFonts w:ascii="Arial" w:hAnsi="Arial" w:cs="Arial"/>
        </w:rPr>
        <w:t>3</w:t>
      </w:r>
    </w:p>
    <w:p w14:paraId="2A1A253B" w14:textId="77777777" w:rsidR="00A16585" w:rsidRPr="001D6B85" w:rsidRDefault="00A16585" w:rsidP="00A16585">
      <w:pPr>
        <w:rPr>
          <w:rFonts w:ascii="Arial" w:hAnsi="Arial" w:cs="Arial"/>
        </w:rPr>
      </w:pPr>
      <w:r w:rsidRPr="001D6B85">
        <w:rPr>
          <w:rFonts w:ascii="Arial" w:hAnsi="Arial" w:cs="Arial"/>
        </w:rPr>
        <w:t xml:space="preserve">Regular financial updates can be obtained through subscription to EFSA’s e-bulletin.  </w:t>
      </w:r>
    </w:p>
    <w:p w14:paraId="4813074C" w14:textId="77777777" w:rsidR="00A16585" w:rsidRPr="001D6B85" w:rsidRDefault="00A16585" w:rsidP="00A16585">
      <w:pPr>
        <w:rPr>
          <w:b/>
          <w:sz w:val="28"/>
          <w:szCs w:val="28"/>
        </w:rPr>
      </w:pPr>
      <w:r w:rsidRPr="001D6B85">
        <w:rPr>
          <w:b/>
          <w:sz w:val="28"/>
          <w:szCs w:val="28"/>
        </w:rPr>
        <w:t>Financial matters (maintained schools):</w:t>
      </w:r>
    </w:p>
    <w:p w14:paraId="1D0BD7A9" w14:textId="77777777" w:rsidR="00A16585" w:rsidRPr="001D6B85" w:rsidRDefault="00A16585" w:rsidP="00A16585">
      <w:pPr>
        <w:numPr>
          <w:ilvl w:val="0"/>
          <w:numId w:val="12"/>
        </w:numPr>
        <w:spacing w:after="200" w:line="276" w:lineRule="auto"/>
        <w:contextualSpacing/>
        <w:rPr>
          <w:rFonts w:ascii="Arial" w:hAnsi="Arial" w:cs="Arial"/>
        </w:rPr>
      </w:pPr>
      <w:r w:rsidRPr="001D6B85">
        <w:rPr>
          <w:rFonts w:ascii="Arial" w:hAnsi="Arial" w:cs="Arial"/>
        </w:rPr>
        <w:t>Reconciliation statement/financial update/virements</w:t>
      </w:r>
    </w:p>
    <w:p w14:paraId="6A5D3B32" w14:textId="77777777" w:rsidR="00A16585" w:rsidRPr="001D6B85" w:rsidRDefault="00A16585" w:rsidP="00A16585">
      <w:pPr>
        <w:numPr>
          <w:ilvl w:val="0"/>
          <w:numId w:val="12"/>
        </w:numPr>
        <w:spacing w:after="200" w:line="276" w:lineRule="auto"/>
        <w:contextualSpacing/>
        <w:rPr>
          <w:rFonts w:ascii="Arial" w:hAnsi="Arial" w:cs="Arial"/>
        </w:rPr>
      </w:pPr>
      <w:r w:rsidRPr="001D6B85">
        <w:rPr>
          <w:rFonts w:ascii="Arial" w:hAnsi="Arial" w:cs="Arial"/>
        </w:rPr>
        <w:t xml:space="preserve">Benchmarking: utilities and premises expenditure </w:t>
      </w:r>
    </w:p>
    <w:p w14:paraId="15B4CDF9" w14:textId="77777777" w:rsidR="00A16585" w:rsidRPr="001D6B85" w:rsidRDefault="00A16585" w:rsidP="00A16585">
      <w:pPr>
        <w:numPr>
          <w:ilvl w:val="0"/>
          <w:numId w:val="12"/>
        </w:numPr>
        <w:spacing w:after="200" w:line="276" w:lineRule="auto"/>
        <w:contextualSpacing/>
        <w:rPr>
          <w:rFonts w:ascii="Arial" w:hAnsi="Arial" w:cs="Arial"/>
        </w:rPr>
      </w:pPr>
      <w:r w:rsidRPr="001D6B85">
        <w:rPr>
          <w:rFonts w:ascii="Arial" w:hAnsi="Arial" w:cs="Arial"/>
        </w:rPr>
        <w:t>School Private Fund update</w:t>
      </w:r>
    </w:p>
    <w:p w14:paraId="544E9702" w14:textId="77777777" w:rsidR="00A16585" w:rsidRPr="001D6B85" w:rsidRDefault="00A16585" w:rsidP="00A16585">
      <w:pPr>
        <w:numPr>
          <w:ilvl w:val="0"/>
          <w:numId w:val="12"/>
        </w:numPr>
        <w:spacing w:after="200" w:line="276" w:lineRule="auto"/>
        <w:contextualSpacing/>
        <w:rPr>
          <w:rFonts w:ascii="Arial" w:hAnsi="Arial" w:cs="Arial"/>
        </w:rPr>
      </w:pPr>
      <w:r w:rsidRPr="001D6B85">
        <w:rPr>
          <w:rFonts w:ascii="Arial" w:hAnsi="Arial" w:cs="Arial"/>
        </w:rPr>
        <w:t>Trading accounts update – catering, breakfast club, childcare etc.</w:t>
      </w:r>
    </w:p>
    <w:p w14:paraId="6604017D" w14:textId="77777777" w:rsidR="00A16585" w:rsidRPr="001D6B85" w:rsidRDefault="00A16585" w:rsidP="00A16585">
      <w:pPr>
        <w:numPr>
          <w:ilvl w:val="0"/>
          <w:numId w:val="12"/>
        </w:numPr>
        <w:spacing w:after="200" w:line="276" w:lineRule="auto"/>
        <w:contextualSpacing/>
        <w:rPr>
          <w:rFonts w:ascii="Arial" w:hAnsi="Arial" w:cs="Arial"/>
        </w:rPr>
      </w:pPr>
      <w:r w:rsidRPr="001D6B85">
        <w:rPr>
          <w:rFonts w:ascii="Arial" w:hAnsi="Arial" w:cs="Arial"/>
        </w:rPr>
        <w:t>Best Value Statement – good practice and evidence for SFVS (Schools Financial Value Standard)</w:t>
      </w:r>
    </w:p>
    <w:p w14:paraId="42BA097A" w14:textId="77777777" w:rsidR="00A16585" w:rsidRDefault="00A16585" w:rsidP="00A16585">
      <w:pPr>
        <w:spacing w:after="0" w:line="240" w:lineRule="auto"/>
        <w:ind w:left="360"/>
      </w:pPr>
    </w:p>
    <w:p w14:paraId="760A6AD4" w14:textId="77777777" w:rsidR="00A16585" w:rsidRDefault="00A16585" w:rsidP="00A16585"/>
    <w:p w14:paraId="10433450" w14:textId="77777777" w:rsidR="00EF0393" w:rsidRDefault="00A16585"/>
    <w:sectPr w:rsidR="00EF0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6BD"/>
    <w:multiLevelType w:val="hybridMultilevel"/>
    <w:tmpl w:val="9F0E7052"/>
    <w:lvl w:ilvl="0" w:tplc="54ACA40C">
      <w:numFmt w:val="bullet"/>
      <w:lvlText w:val="•"/>
      <w:lvlJc w:val="left"/>
      <w:pPr>
        <w:ind w:left="1431" w:hanging="360"/>
      </w:pPr>
      <w:rPr>
        <w:rFonts w:ascii="Calibri" w:eastAsiaTheme="minorHAnsi" w:hAnsi="Calibri" w:cs="Calibri"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 w15:restartNumberingAfterBreak="0">
    <w:nsid w:val="02BC18FA"/>
    <w:multiLevelType w:val="hybridMultilevel"/>
    <w:tmpl w:val="C7B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F28DB"/>
    <w:multiLevelType w:val="hybridMultilevel"/>
    <w:tmpl w:val="220A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8260A"/>
    <w:multiLevelType w:val="hybridMultilevel"/>
    <w:tmpl w:val="99D4F162"/>
    <w:lvl w:ilvl="0" w:tplc="54ACA40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8D7E04"/>
    <w:multiLevelType w:val="hybridMultilevel"/>
    <w:tmpl w:val="52FAD408"/>
    <w:lvl w:ilvl="0" w:tplc="932A4CFC">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FF5372"/>
    <w:multiLevelType w:val="hybridMultilevel"/>
    <w:tmpl w:val="0CA21962"/>
    <w:lvl w:ilvl="0" w:tplc="54ACA40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E53678"/>
    <w:multiLevelType w:val="hybridMultilevel"/>
    <w:tmpl w:val="BE9C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E286A"/>
    <w:multiLevelType w:val="hybridMultilevel"/>
    <w:tmpl w:val="29505C98"/>
    <w:lvl w:ilvl="0" w:tplc="932A4CFC">
      <w:start w:val="1"/>
      <w:numFmt w:val="bullet"/>
      <w:lvlText w:val="•"/>
      <w:lvlJc w:val="left"/>
      <w:pPr>
        <w:ind w:left="1290" w:hanging="360"/>
      </w:pPr>
      <w:rPr>
        <w:rFonts w:ascii="Arial" w:hAnsi="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8" w15:restartNumberingAfterBreak="0">
    <w:nsid w:val="320A724E"/>
    <w:multiLevelType w:val="hybridMultilevel"/>
    <w:tmpl w:val="C97C112E"/>
    <w:lvl w:ilvl="0" w:tplc="932A4CFC">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4511FB"/>
    <w:multiLevelType w:val="hybridMultilevel"/>
    <w:tmpl w:val="E1CE59F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0" w15:restartNumberingAfterBreak="0">
    <w:nsid w:val="405838F9"/>
    <w:multiLevelType w:val="hybridMultilevel"/>
    <w:tmpl w:val="78ACCD00"/>
    <w:lvl w:ilvl="0" w:tplc="0409000F">
      <w:start w:val="1"/>
      <w:numFmt w:val="decimal"/>
      <w:lvlText w:val="%1."/>
      <w:lvlJc w:val="left"/>
      <w:pPr>
        <w:tabs>
          <w:tab w:val="num" w:pos="1778"/>
        </w:tabs>
        <w:ind w:left="1778"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FFA5ED7"/>
    <w:multiLevelType w:val="hybridMultilevel"/>
    <w:tmpl w:val="C21E8F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CAC03C4"/>
    <w:multiLevelType w:val="hybridMultilevel"/>
    <w:tmpl w:val="47A6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A35514"/>
    <w:multiLevelType w:val="hybridMultilevel"/>
    <w:tmpl w:val="4EF6CB3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16cid:durableId="145822265">
    <w:abstractNumId w:val="10"/>
  </w:num>
  <w:num w:numId="2" w16cid:durableId="1499542275">
    <w:abstractNumId w:val="13"/>
  </w:num>
  <w:num w:numId="3" w16cid:durableId="779878543">
    <w:abstractNumId w:val="1"/>
  </w:num>
  <w:num w:numId="4" w16cid:durableId="176581309">
    <w:abstractNumId w:val="9"/>
  </w:num>
  <w:num w:numId="5" w16cid:durableId="353849621">
    <w:abstractNumId w:val="0"/>
  </w:num>
  <w:num w:numId="6" w16cid:durableId="1210993078">
    <w:abstractNumId w:val="4"/>
  </w:num>
  <w:num w:numId="7" w16cid:durableId="328024769">
    <w:abstractNumId w:val="11"/>
  </w:num>
  <w:num w:numId="8" w16cid:durableId="394664816">
    <w:abstractNumId w:val="3"/>
  </w:num>
  <w:num w:numId="9" w16cid:durableId="1503739106">
    <w:abstractNumId w:val="5"/>
  </w:num>
  <w:num w:numId="10" w16cid:durableId="1873418927">
    <w:abstractNumId w:val="12"/>
  </w:num>
  <w:num w:numId="11" w16cid:durableId="1549682990">
    <w:abstractNumId w:val="2"/>
  </w:num>
  <w:num w:numId="12" w16cid:durableId="558788014">
    <w:abstractNumId w:val="6"/>
  </w:num>
  <w:num w:numId="13" w16cid:durableId="230389342">
    <w:abstractNumId w:val="8"/>
  </w:num>
  <w:num w:numId="14" w16cid:durableId="14651976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85"/>
    <w:rsid w:val="00625750"/>
    <w:rsid w:val="009E14A2"/>
    <w:rsid w:val="00A16585"/>
    <w:rsid w:val="00A9093C"/>
    <w:rsid w:val="00F41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DF47"/>
  <w15:chartTrackingRefBased/>
  <w15:docId w15:val="{FC315828-22C1-439D-B232-B8ECBB18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58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1</cp:revision>
  <dcterms:created xsi:type="dcterms:W3CDTF">2023-04-20T15:50:00Z</dcterms:created>
  <dcterms:modified xsi:type="dcterms:W3CDTF">2023-04-20T15:52:00Z</dcterms:modified>
</cp:coreProperties>
</file>